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1F886" w14:textId="7CB61825" w:rsidR="00FB2496" w:rsidRPr="007F3A70" w:rsidRDefault="00FB2496" w:rsidP="00FB2496">
      <w:pPr>
        <w:pBdr>
          <w:top w:val="nil"/>
          <w:left w:val="nil"/>
          <w:bottom w:val="nil"/>
          <w:right w:val="nil"/>
          <w:between w:val="nil"/>
        </w:pBdr>
        <w:suppressAutoHyphens/>
        <w:ind w:leftChars="-1" w:left="1" w:hangingChars="1" w:hanging="3"/>
        <w:jc w:val="center"/>
        <w:textAlignment w:val="top"/>
        <w:outlineLvl w:val="0"/>
        <w:rPr>
          <w:rFonts w:ascii="Times New Roman" w:eastAsia="Times New Roman" w:hAnsi="Times New Roman" w:cs="Times New Roman"/>
          <w:b/>
          <w:color w:val="244061" w:themeColor="accent1" w:themeShade="80"/>
          <w:position w:val="-1"/>
          <w:sz w:val="28"/>
          <w:szCs w:val="28"/>
          <w:lang w:val="uz-Latn-UZ"/>
        </w:rPr>
      </w:pPr>
      <w:r w:rsidRPr="007F3A70">
        <w:rPr>
          <w:rFonts w:ascii="Times New Roman" w:eastAsia="Times New Roman" w:hAnsi="Times New Roman" w:cs="Times New Roman"/>
          <w:b/>
          <w:color w:val="244061" w:themeColor="accent1" w:themeShade="80"/>
          <w:position w:val="-1"/>
          <w:sz w:val="28"/>
          <w:szCs w:val="28"/>
          <w:lang w:val="uz-Latn-UZ"/>
        </w:rPr>
        <w:t>MAKTABGACHA, UMUMIY O‘RTA TA’LIM VA MAKTABDAN TASHQARI TA’LIM TASHKILOTLARI PEDAGOG KADRLARINI ATTESTATSIYADAN O‘TKAZISH UCHUN KOREYS TILI FANIDAN MALAKA SINOV TOPSHIRIQLARI SPETSIFIKATSIYASI</w:t>
      </w:r>
    </w:p>
    <w:p w14:paraId="5DA81EB8" w14:textId="77777777" w:rsidR="00FB2496" w:rsidRPr="007F3A70" w:rsidRDefault="00FB2496" w:rsidP="007F3A70">
      <w:pPr>
        <w:pBdr>
          <w:top w:val="nil"/>
          <w:left w:val="nil"/>
          <w:bottom w:val="nil"/>
          <w:right w:val="nil"/>
          <w:between w:val="nil"/>
        </w:pBdr>
        <w:suppressAutoHyphens/>
        <w:spacing w:before="240"/>
        <w:ind w:leftChars="-1" w:left="1" w:hangingChars="1" w:hanging="3"/>
        <w:jc w:val="center"/>
        <w:textAlignment w:val="top"/>
        <w:outlineLvl w:val="0"/>
        <w:rPr>
          <w:rFonts w:ascii="Times New Roman" w:eastAsia="Times New Roman" w:hAnsi="Times New Roman" w:cs="Times New Roman"/>
          <w:b/>
          <w:color w:val="244061" w:themeColor="accent1" w:themeShade="80"/>
          <w:position w:val="-1"/>
          <w:sz w:val="28"/>
          <w:szCs w:val="28"/>
          <w:lang w:val="uz-Latn-UZ"/>
        </w:rPr>
      </w:pPr>
      <w:r w:rsidRPr="007F3A70">
        <w:rPr>
          <w:rFonts w:ascii="Times New Roman" w:eastAsia="Times New Roman" w:hAnsi="Times New Roman" w:cs="Times New Roman"/>
          <w:b/>
          <w:color w:val="244061" w:themeColor="accent1" w:themeShade="80"/>
          <w:position w:val="-1"/>
          <w:sz w:val="28"/>
          <w:szCs w:val="28"/>
          <w:lang w:val="uz-Latn-UZ"/>
        </w:rPr>
        <w:t>KIRISH</w:t>
      </w:r>
    </w:p>
    <w:p w14:paraId="179B5029" w14:textId="42957737" w:rsidR="00047151" w:rsidRPr="00A436AA" w:rsidRDefault="00D4658F" w:rsidP="00FB2496">
      <w:pPr>
        <w:ind w:firstLine="708"/>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Koreys tilini o‘qitishda o‘quvchilarning kommunikativ ko‘nikmalarini, til madaniyati va madaniyatlararo muloqotga tayyorgarlik darajasini oshirishga alohida e’tibor qaratish lozim. Bugungi kunda xorijiy tillarni, jumladan, koreys tilini chuqur o‘zlashtirish – global raqobatga tayyor barkamol shaxsni tarbiyalashning ajralmas qismidir.</w:t>
      </w:r>
    </w:p>
    <w:p w14:paraId="3C5EE42D" w14:textId="7AFB8302" w:rsidR="00BA76A7" w:rsidRPr="00A436AA" w:rsidRDefault="00047151" w:rsidP="00FB2496">
      <w:pPr>
        <w:ind w:firstLine="708"/>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 xml:space="preserve">  </w:t>
      </w:r>
      <w:r w:rsidR="00D4658F" w:rsidRPr="00A436AA">
        <w:rPr>
          <w:rFonts w:ascii="Times New Roman" w:eastAsiaTheme="minorHAnsi" w:hAnsi="Times New Roman" w:cs="Times New Roman"/>
          <w:kern w:val="2"/>
          <w:sz w:val="28"/>
          <w:szCs w:val="28"/>
          <w:lang w:val="uz-Latn-UZ" w:eastAsia="en-US"/>
          <w14:ligatures w14:val="standardContextual"/>
        </w:rPr>
        <w:t>Shu bois, koreys tili fani o‘qituvchilari ham o‘z bilim va malakalarini doimiy rivojlantirib borishlari zarur. Pedagog kadrlarning bilim va salohiyatini baholovchi test sinovlari ushbu maqsadlarga xizmat qiladi. Mazkur test spetsifikatsiyasi koreys tili fanidan o‘qituvchilarning bilim darajasini aniqlash uchun tuziladigan test variantlari strukturasini va unga qo‘yiladigan talablarni belgilaydi. Aprobatsiya jarayonlaridan so‘ng bu hujjatga o‘zgartirishlar kiritilishi mumkin.</w:t>
      </w:r>
    </w:p>
    <w:p w14:paraId="6860F896" w14:textId="227CEF7A" w:rsidR="00BA76A7" w:rsidRPr="007F3A70" w:rsidRDefault="00D4658F" w:rsidP="007F3A70">
      <w:pPr>
        <w:pStyle w:val="a9"/>
        <w:numPr>
          <w:ilvl w:val="0"/>
          <w:numId w:val="2"/>
        </w:numPr>
        <w:tabs>
          <w:tab w:val="left" w:pos="993"/>
        </w:tabs>
        <w:spacing w:before="240"/>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Koreys tilini bilishni baholash uchun test sinovi turlari</w:t>
      </w:r>
    </w:p>
    <w:p w14:paraId="497F2098" w14:textId="51DFFABB" w:rsidR="00BA76A7" w:rsidRPr="00A436AA" w:rsidRDefault="00D4658F" w:rsidP="00FB2496">
      <w:pPr>
        <w:ind w:firstLine="708"/>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Koreys tili fani bo‘yicha test topshiriqlari o‘qituvchilarning til bilimlari, lug‘at boyligi, grammatik ko‘nikmalari, tinglab tushunish va o‘qib tushunish, yozma va og‘zaki ifoda qilish salohiyatlarini baholashga mo‘ljallangan.</w:t>
      </w:r>
    </w:p>
    <w:p w14:paraId="72CC1BB1" w14:textId="1EC568A3" w:rsidR="00BA76A7" w:rsidRPr="007F3A70" w:rsidRDefault="00D4658F" w:rsidP="007F3A70">
      <w:pPr>
        <w:pStyle w:val="a9"/>
        <w:numPr>
          <w:ilvl w:val="0"/>
          <w:numId w:val="2"/>
        </w:numPr>
        <w:tabs>
          <w:tab w:val="left" w:pos="993"/>
        </w:tabs>
        <w:spacing w:before="240"/>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Koreys tili fanidagi bilimlarni baholash uchun test sinovlari bilan qamrab olingan mazmun sohalari</w:t>
      </w:r>
    </w:p>
    <w:p w14:paraId="4CB59CFA" w14:textId="334E10CE" w:rsidR="00BA76A7" w:rsidRPr="00A436AA" w:rsidRDefault="00D4658F" w:rsidP="00FB2496">
      <w:pPr>
        <w:ind w:firstLine="708"/>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Test topshiriqlari umumta’lim maktablarining 5–11-sinflari uchun koreys tili fanidan o‘quv dasturi va malaka talablari asosida ishlab chiqilgan bo‘lib, quyidagi bo‘limlarni qamrab oladi</w:t>
      </w:r>
      <w:r w:rsidR="00FB2496" w:rsidRPr="00A436AA">
        <w:rPr>
          <w:rFonts w:ascii="Times New Roman" w:eastAsiaTheme="minorHAnsi" w:hAnsi="Times New Roman" w:cs="Times New Roman"/>
          <w:kern w:val="2"/>
          <w:sz w:val="28"/>
          <w:szCs w:val="28"/>
          <w:lang w:val="uz-Latn-UZ" w:eastAsia="en-US"/>
          <w14:ligatures w14:val="standardContextual"/>
        </w:rPr>
        <w:t>.</w:t>
      </w:r>
    </w:p>
    <w:p w14:paraId="6794A379" w14:textId="54E770EC" w:rsidR="00BA76A7" w:rsidRPr="00A436AA" w:rsidRDefault="00D4658F"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1. Hangeul – yozuv tizimi va tovushlar.</w:t>
      </w:r>
    </w:p>
    <w:p w14:paraId="4C50429B" w14:textId="4DE3EF84" w:rsidR="00BA76A7" w:rsidRPr="00A436AA" w:rsidRDefault="00D4658F"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2. Leksika – kundalik hayotga oid lug‘at, sinonimlar, antonimlar, frazeologik birliklar.</w:t>
      </w:r>
    </w:p>
    <w:p w14:paraId="3E18127E" w14:textId="3C68765E" w:rsidR="00BA76A7" w:rsidRPr="00A436AA" w:rsidRDefault="00D4658F"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3. Morfologiya – so‘z turkumlari va grammatik birliklar.</w:t>
      </w:r>
    </w:p>
    <w:p w14:paraId="3C8A51FA" w14:textId="0E91BEB5" w:rsidR="00BA76A7" w:rsidRPr="00A436AA" w:rsidRDefault="00D4658F"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4. Sintaksis – gap tuzilishi, gap bo‘laklari, gap turlari.</w:t>
      </w:r>
    </w:p>
    <w:p w14:paraId="2177B45F" w14:textId="084DCEF8" w:rsidR="00BA76A7" w:rsidRPr="00A436AA" w:rsidRDefault="00D4658F"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5. Nutq madaniyati va uslubi.</w:t>
      </w:r>
    </w:p>
    <w:p w14:paraId="67D9F11F" w14:textId="5CA68EE0" w:rsidR="00BA76A7" w:rsidRPr="00A436AA" w:rsidRDefault="00D4658F" w:rsidP="00A436AA">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6. Matnni o‘qib tushunish.</w:t>
      </w:r>
    </w:p>
    <w:p w14:paraId="2F041EC2" w14:textId="066F6CA8" w:rsidR="00BA76A7" w:rsidRPr="00A436AA" w:rsidRDefault="00A436AA" w:rsidP="00FB2496">
      <w:pPr>
        <w:pStyle w:val="a9"/>
        <w:tabs>
          <w:tab w:val="left" w:pos="993"/>
        </w:tabs>
        <w:ind w:left="0" w:firstLine="567"/>
        <w:jc w:val="both"/>
        <w:rPr>
          <w:rFonts w:ascii="Times New Roman" w:eastAsiaTheme="minorHAnsi" w:hAnsi="Times New Roman" w:cs="Times New Roman"/>
          <w:kern w:val="2"/>
          <w:sz w:val="28"/>
          <w:szCs w:val="28"/>
          <w:lang w:val="uz-Latn-UZ" w:eastAsia="en-US"/>
          <w14:ligatures w14:val="standardContextual"/>
        </w:rPr>
      </w:pPr>
      <w:r>
        <w:rPr>
          <w:rFonts w:ascii="Times New Roman" w:eastAsiaTheme="minorHAnsi" w:hAnsi="Times New Roman" w:cs="Times New Roman"/>
          <w:kern w:val="2"/>
          <w:sz w:val="28"/>
          <w:szCs w:val="28"/>
          <w:lang w:val="uz-Latn-UZ" w:eastAsia="en-US"/>
          <w14:ligatures w14:val="standardContextual"/>
        </w:rPr>
        <w:t>7</w:t>
      </w:r>
      <w:r w:rsidR="00D4658F" w:rsidRPr="00A436AA">
        <w:rPr>
          <w:rFonts w:ascii="Times New Roman" w:eastAsiaTheme="minorHAnsi" w:hAnsi="Times New Roman" w:cs="Times New Roman"/>
          <w:kern w:val="2"/>
          <w:sz w:val="28"/>
          <w:szCs w:val="28"/>
          <w:lang w:val="uz-Latn-UZ" w:eastAsia="en-US"/>
          <w14:ligatures w14:val="standardContextual"/>
        </w:rPr>
        <w:t>. Yozma nutq – grammatika asosida fikr bayon qilish.</w:t>
      </w:r>
    </w:p>
    <w:p w14:paraId="17D16DF0" w14:textId="116FE6C0" w:rsidR="00FB2496" w:rsidRPr="00A436AA" w:rsidRDefault="00FB2496" w:rsidP="00FB2496">
      <w:pPr>
        <w:ind w:firstLine="708"/>
        <w:jc w:val="both"/>
        <w:rPr>
          <w:rFonts w:ascii="Times New Roman" w:hAnsi="Times New Roman" w:cs="Times New Roman"/>
          <w:i/>
          <w:sz w:val="24"/>
          <w:szCs w:val="24"/>
          <w:lang w:val="uz-Latn-UZ"/>
        </w:rPr>
      </w:pPr>
      <w:r w:rsidRPr="00A436AA">
        <w:rPr>
          <w:rFonts w:ascii="Times New Roman" w:hAnsi="Times New Roman" w:cs="Times New Roman"/>
          <w:b/>
          <w:i/>
          <w:sz w:val="24"/>
          <w:szCs w:val="24"/>
          <w:lang w:val="uz-Latn-UZ"/>
        </w:rPr>
        <w:t xml:space="preserve">Eslatma 1: </w:t>
      </w:r>
      <w:r w:rsidRPr="00A436AA">
        <w:rPr>
          <w:rFonts w:ascii="Times New Roman" w:hAnsi="Times New Roman" w:cs="Times New Roman"/>
          <w:i/>
          <w:sz w:val="24"/>
          <w:szCs w:val="24"/>
          <w:lang w:val="uz-Latn-UZ"/>
        </w:rPr>
        <w:t>Koreys tilining ushbu bo‘limlari umumta’lim maktablari standartlari asosida berilgan. Ular joriy o‘quv rejasi va malaka talablari asosida aniqlashtiriladi va kichikroq mavzularga bo‘linadi va kodifikatorda taqdim etiladi.</w:t>
      </w:r>
    </w:p>
    <w:p w14:paraId="45BE3D3F" w14:textId="73CC1C39" w:rsidR="00BA76A7" w:rsidRPr="007F3A70" w:rsidRDefault="00FB2496" w:rsidP="007F3A70">
      <w:pPr>
        <w:pStyle w:val="a9"/>
        <w:numPr>
          <w:ilvl w:val="0"/>
          <w:numId w:val="2"/>
        </w:numPr>
        <w:tabs>
          <w:tab w:val="left" w:pos="993"/>
        </w:tabs>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lastRenderedPageBreak/>
        <w:t>K</w:t>
      </w:r>
      <w:r w:rsidR="00D4658F"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oreys tilidan bilimlarni baholashda qamrab olinadigan konstruktlar</w:t>
      </w:r>
    </w:p>
    <w:tbl>
      <w:tblPr>
        <w:tblStyle w:val="aa"/>
        <w:tblW w:w="9345" w:type="dxa"/>
        <w:tblLayout w:type="fixed"/>
        <w:tblLook w:val="04A0" w:firstRow="1" w:lastRow="0" w:firstColumn="1" w:lastColumn="0" w:noHBand="0" w:noVBand="1"/>
      </w:tblPr>
      <w:tblGrid>
        <w:gridCol w:w="562"/>
        <w:gridCol w:w="1985"/>
        <w:gridCol w:w="6798"/>
      </w:tblGrid>
      <w:tr w:rsidR="00FB2496" w:rsidRPr="00A436AA" w14:paraId="210D4BA3" w14:textId="77777777" w:rsidTr="00A6305A">
        <w:tc>
          <w:tcPr>
            <w:tcW w:w="562" w:type="dxa"/>
            <w:tcBorders>
              <w:top w:val="single" w:sz="4" w:space="0" w:color="auto"/>
              <w:left w:val="single" w:sz="4" w:space="0" w:color="auto"/>
              <w:bottom w:val="single" w:sz="4" w:space="0" w:color="auto"/>
              <w:right w:val="single" w:sz="4" w:space="0" w:color="auto"/>
            </w:tcBorders>
          </w:tcPr>
          <w:p w14:paraId="3198BACF" w14:textId="0C52D6A7" w:rsidR="00FB2496" w:rsidRPr="007F3A70" w:rsidRDefault="007F3A70" w:rsidP="00D93F17">
            <w:pPr>
              <w:spacing w:line="276" w:lineRule="auto"/>
              <w:jc w:val="center"/>
              <w:rPr>
                <w:rFonts w:ascii="Times New Roman" w:hAnsi="Times New Roman" w:cs="Times New Roman"/>
                <w:b/>
                <w:bCs/>
                <w:sz w:val="28"/>
                <w:szCs w:val="28"/>
                <w:lang w:val="uz-Cyrl-UZ"/>
              </w:rPr>
            </w:pPr>
            <w:r w:rsidRPr="007F3A70">
              <w:rPr>
                <w:rFonts w:ascii="Times New Roman" w:hAnsi="Times New Roman" w:cs="Times New Roman"/>
                <w:b/>
                <w:bCs/>
                <w:sz w:val="28"/>
                <w:szCs w:val="28"/>
                <w:lang w:val="uz-Cyrl-UZ"/>
              </w:rPr>
              <w:t>№</w:t>
            </w:r>
          </w:p>
        </w:tc>
        <w:tc>
          <w:tcPr>
            <w:tcW w:w="1985" w:type="dxa"/>
            <w:tcBorders>
              <w:top w:val="single" w:sz="4" w:space="0" w:color="auto"/>
              <w:left w:val="single" w:sz="4" w:space="0" w:color="auto"/>
              <w:bottom w:val="single" w:sz="4" w:space="0" w:color="auto"/>
              <w:right w:val="single" w:sz="4" w:space="0" w:color="auto"/>
            </w:tcBorders>
            <w:hideMark/>
          </w:tcPr>
          <w:p w14:paraId="315EC5E6" w14:textId="4967DEF8" w:rsidR="00FB2496" w:rsidRPr="007F3A70" w:rsidRDefault="00FB2496" w:rsidP="00FB2496">
            <w:pPr>
              <w:jc w:val="center"/>
              <w:rPr>
                <w:rFonts w:ascii="Times New Roman" w:hAnsi="Times New Roman" w:cs="Times New Roman"/>
                <w:b/>
                <w:bCs/>
                <w:sz w:val="28"/>
                <w:szCs w:val="28"/>
                <w:lang w:val="uz-Latn-UZ"/>
              </w:rPr>
            </w:pPr>
            <w:r w:rsidRPr="007F3A70">
              <w:rPr>
                <w:rFonts w:ascii="Times New Roman" w:hAnsi="Times New Roman" w:cs="Times New Roman"/>
                <w:b/>
                <w:bCs/>
                <w:sz w:val="28"/>
                <w:szCs w:val="28"/>
                <w:lang w:val="uz-Latn-UZ"/>
              </w:rPr>
              <w:t xml:space="preserve">Konstruktlar </w:t>
            </w:r>
          </w:p>
          <w:p w14:paraId="4B437695" w14:textId="323F5BB0" w:rsidR="00FB2496" w:rsidRPr="007F3A70" w:rsidRDefault="00FB2496" w:rsidP="00FB2496">
            <w:pPr>
              <w:spacing w:line="276" w:lineRule="auto"/>
              <w:jc w:val="center"/>
              <w:rPr>
                <w:rFonts w:ascii="Times New Roman" w:hAnsi="Times New Roman" w:cs="Times New Roman"/>
                <w:b/>
                <w:bCs/>
                <w:sz w:val="28"/>
                <w:szCs w:val="28"/>
                <w:lang w:val="uz-Latn-UZ"/>
              </w:rPr>
            </w:pPr>
          </w:p>
        </w:tc>
        <w:tc>
          <w:tcPr>
            <w:tcW w:w="6798" w:type="dxa"/>
            <w:tcBorders>
              <w:top w:val="single" w:sz="4" w:space="0" w:color="auto"/>
              <w:left w:val="single" w:sz="4" w:space="0" w:color="auto"/>
              <w:bottom w:val="single" w:sz="4" w:space="0" w:color="auto"/>
              <w:right w:val="single" w:sz="4" w:space="0" w:color="auto"/>
            </w:tcBorders>
            <w:hideMark/>
          </w:tcPr>
          <w:p w14:paraId="762914BB" w14:textId="30E1ACB5" w:rsidR="00FB2496" w:rsidRPr="007F3A70" w:rsidRDefault="00FB2496" w:rsidP="00D93F17">
            <w:pPr>
              <w:spacing w:line="276" w:lineRule="auto"/>
              <w:jc w:val="center"/>
              <w:rPr>
                <w:rFonts w:ascii="Times New Roman" w:hAnsi="Times New Roman" w:cs="Times New Roman"/>
                <w:b/>
                <w:bCs/>
                <w:sz w:val="28"/>
                <w:szCs w:val="28"/>
                <w:lang w:val="uz-Latn-UZ"/>
              </w:rPr>
            </w:pPr>
            <w:r w:rsidRPr="007F3A70">
              <w:rPr>
                <w:rFonts w:ascii="Times New Roman" w:hAnsi="Times New Roman" w:cs="Times New Roman"/>
                <w:b/>
                <w:bCs/>
                <w:sz w:val="28"/>
                <w:szCs w:val="28"/>
                <w:lang w:val="uz-Latn-UZ"/>
              </w:rPr>
              <w:t>Talablar</w:t>
            </w:r>
          </w:p>
        </w:tc>
      </w:tr>
      <w:tr w:rsidR="00FB2496" w:rsidRPr="0011281E" w14:paraId="1ABF0DDB" w14:textId="77777777" w:rsidTr="00A6305A">
        <w:tc>
          <w:tcPr>
            <w:tcW w:w="562" w:type="dxa"/>
            <w:tcBorders>
              <w:top w:val="single" w:sz="4" w:space="0" w:color="auto"/>
              <w:left w:val="single" w:sz="4" w:space="0" w:color="auto"/>
              <w:bottom w:val="single" w:sz="4" w:space="0" w:color="auto"/>
              <w:right w:val="single" w:sz="4" w:space="0" w:color="auto"/>
            </w:tcBorders>
            <w:hideMark/>
          </w:tcPr>
          <w:p w14:paraId="161B6FE1"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1</w:t>
            </w:r>
          </w:p>
        </w:tc>
        <w:tc>
          <w:tcPr>
            <w:tcW w:w="1985" w:type="dxa"/>
            <w:tcBorders>
              <w:top w:val="single" w:sz="4" w:space="0" w:color="auto"/>
              <w:left w:val="single" w:sz="4" w:space="0" w:color="auto"/>
              <w:bottom w:val="single" w:sz="4" w:space="0" w:color="auto"/>
              <w:right w:val="single" w:sz="4" w:space="0" w:color="auto"/>
            </w:tcBorders>
          </w:tcPr>
          <w:p w14:paraId="359FBF0A" w14:textId="0624716E"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Hangeul va fonetika</w:t>
            </w:r>
          </w:p>
        </w:tc>
        <w:tc>
          <w:tcPr>
            <w:tcW w:w="6798" w:type="dxa"/>
            <w:tcBorders>
              <w:top w:val="single" w:sz="4" w:space="0" w:color="auto"/>
              <w:left w:val="single" w:sz="4" w:space="0" w:color="auto"/>
              <w:bottom w:val="single" w:sz="4" w:space="0" w:color="auto"/>
              <w:right w:val="single" w:sz="4" w:space="0" w:color="auto"/>
            </w:tcBorders>
          </w:tcPr>
          <w:p w14:paraId="4C70B43B" w14:textId="6B82161F" w:rsidR="00FB2496" w:rsidRPr="00A436AA" w:rsidRDefault="00FB2496" w:rsidP="00D93F17">
            <w:pPr>
              <w:pStyle w:val="1"/>
              <w:spacing w:before="0" w:after="0" w:line="276" w:lineRule="auto"/>
              <w:rPr>
                <w:rFonts w:ascii="Times New Roman" w:hAnsi="Times New Roman" w:cs="Times New Roman"/>
                <w:sz w:val="24"/>
                <w:szCs w:val="24"/>
                <w:lang w:val="uz-Latn-UZ"/>
              </w:rPr>
            </w:pPr>
            <w:r w:rsidRPr="00A436AA">
              <w:rPr>
                <w:rFonts w:ascii="Times New Roman" w:hAnsi="Times New Roman" w:cs="Times New Roman"/>
                <w:sz w:val="28"/>
                <w:szCs w:val="28"/>
                <w:lang w:val="uz-Latn-UZ"/>
              </w:rPr>
              <w:t>tovushlar, bo‘g‘inlar, talaffuz qoidalari</w:t>
            </w:r>
          </w:p>
        </w:tc>
      </w:tr>
      <w:tr w:rsidR="00FB2496" w:rsidRPr="0011281E" w14:paraId="23708D52" w14:textId="77777777" w:rsidTr="00A6305A">
        <w:tc>
          <w:tcPr>
            <w:tcW w:w="562" w:type="dxa"/>
            <w:tcBorders>
              <w:top w:val="single" w:sz="4" w:space="0" w:color="auto"/>
              <w:left w:val="single" w:sz="4" w:space="0" w:color="auto"/>
              <w:bottom w:val="single" w:sz="4" w:space="0" w:color="auto"/>
              <w:right w:val="single" w:sz="4" w:space="0" w:color="auto"/>
            </w:tcBorders>
          </w:tcPr>
          <w:p w14:paraId="2E835CE8"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2</w:t>
            </w:r>
          </w:p>
        </w:tc>
        <w:tc>
          <w:tcPr>
            <w:tcW w:w="1985" w:type="dxa"/>
            <w:tcBorders>
              <w:top w:val="single" w:sz="4" w:space="0" w:color="auto"/>
              <w:left w:val="single" w:sz="4" w:space="0" w:color="auto"/>
              <w:bottom w:val="single" w:sz="4" w:space="0" w:color="auto"/>
              <w:right w:val="single" w:sz="4" w:space="0" w:color="auto"/>
            </w:tcBorders>
          </w:tcPr>
          <w:p w14:paraId="008FFBAA" w14:textId="728923A5"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Leksik ko‘nikmalar</w:t>
            </w:r>
          </w:p>
        </w:tc>
        <w:tc>
          <w:tcPr>
            <w:tcW w:w="6798" w:type="dxa"/>
            <w:tcBorders>
              <w:top w:val="single" w:sz="4" w:space="0" w:color="auto"/>
              <w:left w:val="single" w:sz="4" w:space="0" w:color="auto"/>
              <w:bottom w:val="single" w:sz="4" w:space="0" w:color="auto"/>
              <w:right w:val="single" w:sz="4" w:space="0" w:color="auto"/>
            </w:tcBorders>
          </w:tcPr>
          <w:p w14:paraId="2EB651E5" w14:textId="6CF17F68"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so‘zlarning ma’nosi, ko‘p ma’nolilik, iboralar</w:t>
            </w:r>
          </w:p>
        </w:tc>
      </w:tr>
      <w:tr w:rsidR="00FB2496" w:rsidRPr="0011281E" w14:paraId="27D56EA0" w14:textId="77777777" w:rsidTr="00A6305A">
        <w:tc>
          <w:tcPr>
            <w:tcW w:w="562" w:type="dxa"/>
            <w:tcBorders>
              <w:top w:val="single" w:sz="4" w:space="0" w:color="auto"/>
              <w:left w:val="single" w:sz="4" w:space="0" w:color="auto"/>
              <w:bottom w:val="single" w:sz="4" w:space="0" w:color="auto"/>
              <w:right w:val="single" w:sz="4" w:space="0" w:color="auto"/>
            </w:tcBorders>
            <w:hideMark/>
          </w:tcPr>
          <w:p w14:paraId="2FEA3A93"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3</w:t>
            </w:r>
          </w:p>
        </w:tc>
        <w:tc>
          <w:tcPr>
            <w:tcW w:w="1985" w:type="dxa"/>
            <w:tcBorders>
              <w:top w:val="single" w:sz="4" w:space="0" w:color="auto"/>
              <w:left w:val="single" w:sz="4" w:space="0" w:color="auto"/>
              <w:bottom w:val="single" w:sz="4" w:space="0" w:color="auto"/>
              <w:right w:val="single" w:sz="4" w:space="0" w:color="auto"/>
            </w:tcBorders>
          </w:tcPr>
          <w:p w14:paraId="47D5E8F0" w14:textId="75AC910B"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Morfologiya</w:t>
            </w:r>
          </w:p>
        </w:tc>
        <w:tc>
          <w:tcPr>
            <w:tcW w:w="6798" w:type="dxa"/>
            <w:tcBorders>
              <w:top w:val="single" w:sz="4" w:space="0" w:color="auto"/>
              <w:left w:val="single" w:sz="4" w:space="0" w:color="auto"/>
              <w:bottom w:val="single" w:sz="4" w:space="0" w:color="auto"/>
              <w:right w:val="single" w:sz="4" w:space="0" w:color="auto"/>
            </w:tcBorders>
          </w:tcPr>
          <w:p w14:paraId="745624FA" w14:textId="53B7B38B"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so‘z yasalishi, fe’l zamonlari, qo‘shimchalar, egalik qo‘shimchalari</w:t>
            </w:r>
          </w:p>
        </w:tc>
      </w:tr>
      <w:tr w:rsidR="00FB2496" w:rsidRPr="0011281E" w14:paraId="343B5FBF" w14:textId="77777777" w:rsidTr="00A6305A">
        <w:tc>
          <w:tcPr>
            <w:tcW w:w="562" w:type="dxa"/>
            <w:tcBorders>
              <w:top w:val="single" w:sz="4" w:space="0" w:color="auto"/>
              <w:left w:val="single" w:sz="4" w:space="0" w:color="auto"/>
              <w:bottom w:val="single" w:sz="4" w:space="0" w:color="auto"/>
              <w:right w:val="single" w:sz="4" w:space="0" w:color="auto"/>
            </w:tcBorders>
            <w:hideMark/>
          </w:tcPr>
          <w:p w14:paraId="4201C7DE"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4</w:t>
            </w:r>
          </w:p>
        </w:tc>
        <w:tc>
          <w:tcPr>
            <w:tcW w:w="1985" w:type="dxa"/>
            <w:tcBorders>
              <w:top w:val="single" w:sz="4" w:space="0" w:color="auto"/>
              <w:left w:val="single" w:sz="4" w:space="0" w:color="auto"/>
              <w:bottom w:val="single" w:sz="4" w:space="0" w:color="auto"/>
              <w:right w:val="single" w:sz="4" w:space="0" w:color="auto"/>
            </w:tcBorders>
          </w:tcPr>
          <w:p w14:paraId="595D5E06" w14:textId="1220A6A8"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Sintaksis</w:t>
            </w:r>
          </w:p>
        </w:tc>
        <w:tc>
          <w:tcPr>
            <w:tcW w:w="6798" w:type="dxa"/>
            <w:tcBorders>
              <w:top w:val="single" w:sz="4" w:space="0" w:color="auto"/>
              <w:left w:val="single" w:sz="4" w:space="0" w:color="auto"/>
              <w:bottom w:val="single" w:sz="4" w:space="0" w:color="auto"/>
              <w:right w:val="single" w:sz="4" w:space="0" w:color="auto"/>
            </w:tcBorders>
          </w:tcPr>
          <w:p w14:paraId="6DECE5DE" w14:textId="192CF3D7"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gap tuzilishi, fe’lli va fe’lsiz gaplar, bog‘lovchilar, gap bo‘laklari</w:t>
            </w:r>
          </w:p>
        </w:tc>
      </w:tr>
      <w:tr w:rsidR="00FB2496" w:rsidRPr="0011281E" w14:paraId="26320DD3" w14:textId="77777777" w:rsidTr="00A6305A">
        <w:tc>
          <w:tcPr>
            <w:tcW w:w="562" w:type="dxa"/>
            <w:tcBorders>
              <w:top w:val="single" w:sz="4" w:space="0" w:color="auto"/>
              <w:left w:val="single" w:sz="4" w:space="0" w:color="auto"/>
              <w:bottom w:val="single" w:sz="4" w:space="0" w:color="auto"/>
              <w:right w:val="single" w:sz="4" w:space="0" w:color="auto"/>
            </w:tcBorders>
            <w:hideMark/>
          </w:tcPr>
          <w:p w14:paraId="64D50404"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5</w:t>
            </w:r>
          </w:p>
        </w:tc>
        <w:tc>
          <w:tcPr>
            <w:tcW w:w="1985" w:type="dxa"/>
            <w:tcBorders>
              <w:top w:val="single" w:sz="4" w:space="0" w:color="auto"/>
              <w:left w:val="single" w:sz="4" w:space="0" w:color="auto"/>
              <w:bottom w:val="single" w:sz="4" w:space="0" w:color="auto"/>
              <w:right w:val="single" w:sz="4" w:space="0" w:color="auto"/>
            </w:tcBorders>
          </w:tcPr>
          <w:p w14:paraId="5B08014A" w14:textId="5E4C4DF1"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Nutq uslublari</w:t>
            </w:r>
          </w:p>
        </w:tc>
        <w:tc>
          <w:tcPr>
            <w:tcW w:w="6798" w:type="dxa"/>
            <w:tcBorders>
              <w:top w:val="single" w:sz="4" w:space="0" w:color="auto"/>
              <w:left w:val="single" w:sz="4" w:space="0" w:color="auto"/>
              <w:bottom w:val="single" w:sz="4" w:space="0" w:color="auto"/>
              <w:right w:val="single" w:sz="4" w:space="0" w:color="auto"/>
            </w:tcBorders>
          </w:tcPr>
          <w:p w14:paraId="5D266D0A" w14:textId="2E2F321B"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rasmiy, norasmiy, adabiy va og‘zaki uslublarni farqlash</w:t>
            </w:r>
          </w:p>
        </w:tc>
      </w:tr>
      <w:tr w:rsidR="00FB2496" w:rsidRPr="0011281E" w14:paraId="3E9D042B" w14:textId="77777777" w:rsidTr="00A6305A">
        <w:tc>
          <w:tcPr>
            <w:tcW w:w="562" w:type="dxa"/>
            <w:tcBorders>
              <w:top w:val="single" w:sz="4" w:space="0" w:color="auto"/>
              <w:left w:val="single" w:sz="4" w:space="0" w:color="auto"/>
              <w:bottom w:val="single" w:sz="4" w:space="0" w:color="auto"/>
              <w:right w:val="single" w:sz="4" w:space="0" w:color="auto"/>
            </w:tcBorders>
          </w:tcPr>
          <w:p w14:paraId="69490E6C"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6</w:t>
            </w:r>
          </w:p>
        </w:tc>
        <w:tc>
          <w:tcPr>
            <w:tcW w:w="1985" w:type="dxa"/>
            <w:tcBorders>
              <w:top w:val="single" w:sz="4" w:space="0" w:color="auto"/>
              <w:left w:val="single" w:sz="4" w:space="0" w:color="auto"/>
              <w:bottom w:val="single" w:sz="4" w:space="0" w:color="auto"/>
              <w:right w:val="single" w:sz="4" w:space="0" w:color="auto"/>
            </w:tcBorders>
          </w:tcPr>
          <w:p w14:paraId="32BB3CF9" w14:textId="353DDB2E"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Matnni o‘qib tushunish</w:t>
            </w:r>
          </w:p>
        </w:tc>
        <w:tc>
          <w:tcPr>
            <w:tcW w:w="6798" w:type="dxa"/>
            <w:tcBorders>
              <w:top w:val="single" w:sz="4" w:space="0" w:color="auto"/>
              <w:left w:val="single" w:sz="4" w:space="0" w:color="auto"/>
              <w:bottom w:val="single" w:sz="4" w:space="0" w:color="auto"/>
              <w:right w:val="single" w:sz="4" w:space="0" w:color="auto"/>
            </w:tcBorders>
          </w:tcPr>
          <w:p w14:paraId="541ED9F9" w14:textId="4547B694"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badiiy va ilmiy matnlardan asosiy fikrni ajratish</w:t>
            </w:r>
          </w:p>
        </w:tc>
      </w:tr>
      <w:tr w:rsidR="00FB2496" w:rsidRPr="0011281E" w14:paraId="478EFEBB" w14:textId="77777777" w:rsidTr="00A6305A">
        <w:tc>
          <w:tcPr>
            <w:tcW w:w="562" w:type="dxa"/>
            <w:tcBorders>
              <w:top w:val="single" w:sz="4" w:space="0" w:color="auto"/>
              <w:left w:val="single" w:sz="4" w:space="0" w:color="auto"/>
              <w:bottom w:val="single" w:sz="4" w:space="0" w:color="auto"/>
              <w:right w:val="single" w:sz="4" w:space="0" w:color="auto"/>
            </w:tcBorders>
            <w:hideMark/>
          </w:tcPr>
          <w:p w14:paraId="28B5AFE0" w14:textId="77777777" w:rsidR="00FB2496" w:rsidRPr="007F3A70" w:rsidRDefault="00FB2496" w:rsidP="00D93F17">
            <w:pPr>
              <w:spacing w:line="276" w:lineRule="auto"/>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7</w:t>
            </w:r>
          </w:p>
        </w:tc>
        <w:tc>
          <w:tcPr>
            <w:tcW w:w="1985" w:type="dxa"/>
            <w:tcBorders>
              <w:top w:val="single" w:sz="4" w:space="0" w:color="auto"/>
              <w:left w:val="single" w:sz="4" w:space="0" w:color="auto"/>
              <w:bottom w:val="single" w:sz="4" w:space="0" w:color="auto"/>
              <w:right w:val="single" w:sz="4" w:space="0" w:color="auto"/>
            </w:tcBorders>
          </w:tcPr>
          <w:p w14:paraId="5D28FE70" w14:textId="10B056E4" w:rsidR="00FB2496" w:rsidRPr="007F3A70" w:rsidRDefault="00FB2496" w:rsidP="00D93F17">
            <w:pPr>
              <w:spacing w:line="276" w:lineRule="auto"/>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Tinglab tushunish</w:t>
            </w:r>
          </w:p>
        </w:tc>
        <w:tc>
          <w:tcPr>
            <w:tcW w:w="6798" w:type="dxa"/>
            <w:tcBorders>
              <w:top w:val="single" w:sz="4" w:space="0" w:color="auto"/>
              <w:left w:val="single" w:sz="4" w:space="0" w:color="auto"/>
              <w:bottom w:val="single" w:sz="4" w:space="0" w:color="auto"/>
              <w:right w:val="single" w:sz="4" w:space="0" w:color="auto"/>
            </w:tcBorders>
          </w:tcPr>
          <w:p w14:paraId="08B5F545" w14:textId="269DEDDC" w:rsidR="00FB2496" w:rsidRPr="00A436AA" w:rsidRDefault="00FB2496" w:rsidP="00D93F17">
            <w:pPr>
              <w:spacing w:line="276" w:lineRule="auto"/>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audio matnlar asosida savollarga javob berish</w:t>
            </w:r>
          </w:p>
        </w:tc>
      </w:tr>
      <w:tr w:rsidR="00FB2496" w:rsidRPr="0011281E" w14:paraId="7341EFB8" w14:textId="77777777" w:rsidTr="00A6305A">
        <w:tc>
          <w:tcPr>
            <w:tcW w:w="562" w:type="dxa"/>
            <w:tcBorders>
              <w:top w:val="single" w:sz="4" w:space="0" w:color="auto"/>
              <w:left w:val="single" w:sz="4" w:space="0" w:color="auto"/>
              <w:bottom w:val="single" w:sz="4" w:space="0" w:color="auto"/>
              <w:right w:val="single" w:sz="4" w:space="0" w:color="auto"/>
            </w:tcBorders>
          </w:tcPr>
          <w:p w14:paraId="465896F7" w14:textId="43966825" w:rsidR="00FB2496" w:rsidRPr="007F3A70" w:rsidRDefault="00FB2496" w:rsidP="00D93F17">
            <w:pPr>
              <w:jc w:val="center"/>
              <w:rPr>
                <w:rFonts w:ascii="Times New Roman" w:hAnsi="Times New Roman" w:cs="Times New Roman"/>
                <w:b/>
                <w:bCs/>
                <w:sz w:val="24"/>
                <w:szCs w:val="24"/>
                <w:lang w:val="uz-Latn-UZ"/>
              </w:rPr>
            </w:pPr>
            <w:r w:rsidRPr="007F3A70">
              <w:rPr>
                <w:rFonts w:ascii="Times New Roman" w:hAnsi="Times New Roman" w:cs="Times New Roman"/>
                <w:b/>
                <w:bCs/>
                <w:sz w:val="24"/>
                <w:szCs w:val="24"/>
                <w:lang w:val="uz-Latn-UZ"/>
              </w:rPr>
              <w:t>8</w:t>
            </w:r>
          </w:p>
        </w:tc>
        <w:tc>
          <w:tcPr>
            <w:tcW w:w="1985" w:type="dxa"/>
            <w:tcBorders>
              <w:top w:val="single" w:sz="4" w:space="0" w:color="auto"/>
              <w:left w:val="single" w:sz="4" w:space="0" w:color="auto"/>
              <w:bottom w:val="single" w:sz="4" w:space="0" w:color="auto"/>
              <w:right w:val="single" w:sz="4" w:space="0" w:color="auto"/>
            </w:tcBorders>
          </w:tcPr>
          <w:p w14:paraId="4FA456A0" w14:textId="2092B80E" w:rsidR="00FB2496" w:rsidRPr="007F3A70" w:rsidRDefault="00FB2496" w:rsidP="00D93F17">
            <w:pPr>
              <w:jc w:val="both"/>
              <w:rPr>
                <w:rFonts w:ascii="Times New Roman" w:hAnsi="Times New Roman" w:cs="Times New Roman"/>
                <w:b/>
                <w:bCs/>
                <w:sz w:val="24"/>
                <w:szCs w:val="24"/>
                <w:lang w:val="uz-Latn-UZ"/>
              </w:rPr>
            </w:pPr>
            <w:r w:rsidRPr="007F3A70">
              <w:rPr>
                <w:rFonts w:ascii="Times New Roman" w:hAnsi="Times New Roman" w:cs="Times New Roman"/>
                <w:b/>
                <w:bCs/>
                <w:sz w:val="28"/>
                <w:szCs w:val="28"/>
                <w:lang w:val="uz-Latn-UZ"/>
              </w:rPr>
              <w:t>Yozma ifoda</w:t>
            </w:r>
          </w:p>
        </w:tc>
        <w:tc>
          <w:tcPr>
            <w:tcW w:w="6798" w:type="dxa"/>
            <w:tcBorders>
              <w:top w:val="single" w:sz="4" w:space="0" w:color="auto"/>
              <w:left w:val="single" w:sz="4" w:space="0" w:color="auto"/>
              <w:bottom w:val="single" w:sz="4" w:space="0" w:color="auto"/>
              <w:right w:val="single" w:sz="4" w:space="0" w:color="auto"/>
            </w:tcBorders>
          </w:tcPr>
          <w:p w14:paraId="6E9C0A3E" w14:textId="51212EE3" w:rsidR="00FB2496" w:rsidRPr="00A436AA" w:rsidRDefault="00FB2496" w:rsidP="00D93F17">
            <w:pPr>
              <w:jc w:val="both"/>
              <w:rPr>
                <w:rFonts w:ascii="Times New Roman" w:hAnsi="Times New Roman" w:cs="Times New Roman"/>
                <w:sz w:val="24"/>
                <w:szCs w:val="24"/>
                <w:lang w:val="uz-Latn-UZ"/>
              </w:rPr>
            </w:pPr>
            <w:r w:rsidRPr="00A436AA">
              <w:rPr>
                <w:rFonts w:ascii="Times New Roman" w:hAnsi="Times New Roman" w:cs="Times New Roman"/>
                <w:sz w:val="28"/>
                <w:szCs w:val="28"/>
                <w:lang w:val="uz-Latn-UZ"/>
              </w:rPr>
              <w:t>fikrni yozma shaklda aniq, grammatik to‘g‘ri ifodalash</w:t>
            </w:r>
          </w:p>
        </w:tc>
      </w:tr>
    </w:tbl>
    <w:p w14:paraId="67DF97F8" w14:textId="060E3778" w:rsidR="00BA76A7" w:rsidRPr="007F3A70" w:rsidRDefault="00A6305A" w:rsidP="00A6305A">
      <w:pPr>
        <w:pStyle w:val="a9"/>
        <w:numPr>
          <w:ilvl w:val="0"/>
          <w:numId w:val="2"/>
        </w:numPr>
        <w:tabs>
          <w:tab w:val="left" w:pos="993"/>
        </w:tabs>
        <w:ind w:left="0" w:firstLine="851"/>
        <w:jc w:val="both"/>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Test sinovlari yordamida koreys tili fani bo‘yicha bilimlarni baholashda quyidagi aqliy faoliyat turlari baholanadi</w:t>
      </w:r>
      <w:r w:rsidR="00D4658F"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w:t>
      </w:r>
    </w:p>
    <w:p w14:paraId="07D5EF59" w14:textId="73CE6D63" w:rsidR="00BA76A7" w:rsidRPr="00A436AA" w:rsidRDefault="00047151" w:rsidP="00A6305A">
      <w:pPr>
        <w:tabs>
          <w:tab w:val="left" w:pos="993"/>
        </w:tabs>
        <w:ind w:leftChars="256" w:left="566" w:hangingChars="1" w:hanging="3"/>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 xml:space="preserve">1.  </w:t>
      </w:r>
      <w:r w:rsidR="00D4658F" w:rsidRPr="00A436AA">
        <w:rPr>
          <w:rFonts w:ascii="Times New Roman" w:eastAsiaTheme="minorHAnsi" w:hAnsi="Times New Roman" w:cs="Times New Roman"/>
          <w:kern w:val="2"/>
          <w:sz w:val="28"/>
          <w:szCs w:val="28"/>
          <w:lang w:val="uz-Latn-UZ" w:eastAsia="en-US"/>
          <w14:ligatures w14:val="standardContextual"/>
        </w:rPr>
        <w:t xml:space="preserve"> Bilish – til birliklarini eslab qolish va tanish.</w:t>
      </w:r>
    </w:p>
    <w:p w14:paraId="354BCC2D" w14:textId="6A6E31E4" w:rsidR="00BA76A7" w:rsidRPr="00A436AA" w:rsidRDefault="00D4658F" w:rsidP="00A6305A">
      <w:pPr>
        <w:tabs>
          <w:tab w:val="left" w:pos="993"/>
        </w:tabs>
        <w:ind w:leftChars="256" w:left="566" w:hangingChars="1" w:hanging="3"/>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2.</w:t>
      </w:r>
      <w:r w:rsidR="00047151" w:rsidRPr="00A436AA">
        <w:rPr>
          <w:rFonts w:ascii="Times New Roman" w:eastAsiaTheme="minorHAnsi" w:hAnsi="Times New Roman" w:cs="Times New Roman"/>
          <w:kern w:val="2"/>
          <w:sz w:val="28"/>
          <w:szCs w:val="28"/>
          <w:lang w:val="uz-Latn-UZ" w:eastAsia="en-US"/>
          <w14:ligatures w14:val="standardContextual"/>
        </w:rPr>
        <w:t xml:space="preserve"> </w:t>
      </w:r>
      <w:r w:rsidRPr="00A436AA">
        <w:rPr>
          <w:rFonts w:ascii="Times New Roman" w:eastAsiaTheme="minorHAnsi" w:hAnsi="Times New Roman" w:cs="Times New Roman"/>
          <w:kern w:val="2"/>
          <w:sz w:val="28"/>
          <w:szCs w:val="28"/>
          <w:lang w:val="uz-Latn-UZ" w:eastAsia="en-US"/>
          <w14:ligatures w14:val="standardContextual"/>
        </w:rPr>
        <w:t xml:space="preserve"> </w:t>
      </w:r>
      <w:r w:rsidR="00047151" w:rsidRPr="00A436AA">
        <w:rPr>
          <w:rFonts w:ascii="Times New Roman" w:eastAsiaTheme="minorHAnsi" w:hAnsi="Times New Roman" w:cs="Times New Roman"/>
          <w:kern w:val="2"/>
          <w:sz w:val="28"/>
          <w:szCs w:val="28"/>
          <w:lang w:val="uz-Latn-UZ" w:eastAsia="en-US"/>
          <w14:ligatures w14:val="standardContextual"/>
        </w:rPr>
        <w:t xml:space="preserve"> </w:t>
      </w:r>
      <w:r w:rsidRPr="00A436AA">
        <w:rPr>
          <w:rFonts w:ascii="Times New Roman" w:eastAsiaTheme="minorHAnsi" w:hAnsi="Times New Roman" w:cs="Times New Roman"/>
          <w:kern w:val="2"/>
          <w:sz w:val="28"/>
          <w:szCs w:val="28"/>
          <w:lang w:val="uz-Latn-UZ" w:eastAsia="en-US"/>
          <w14:ligatures w14:val="standardContextual"/>
        </w:rPr>
        <w:t>Qo‘llash – grammatik bilimlarni amalda qo‘llash.</w:t>
      </w:r>
    </w:p>
    <w:p w14:paraId="37E49F95" w14:textId="3C3B9979" w:rsidR="00BA76A7" w:rsidRPr="00A436AA" w:rsidRDefault="00D4658F" w:rsidP="00A6305A">
      <w:pPr>
        <w:tabs>
          <w:tab w:val="left" w:pos="993"/>
        </w:tabs>
        <w:ind w:leftChars="256" w:left="566" w:hangingChars="1" w:hanging="3"/>
        <w:jc w:val="both"/>
        <w:rPr>
          <w:rFonts w:ascii="Times New Roman" w:eastAsiaTheme="minorHAnsi" w:hAnsi="Times New Roman" w:cs="Times New Roman"/>
          <w:kern w:val="2"/>
          <w:sz w:val="28"/>
          <w:szCs w:val="28"/>
          <w:lang w:val="uz-Latn-UZ" w:eastAsia="en-US"/>
          <w14:ligatures w14:val="standardContextual"/>
        </w:rPr>
      </w:pPr>
      <w:r w:rsidRPr="00A436AA">
        <w:rPr>
          <w:rFonts w:ascii="Times New Roman" w:eastAsiaTheme="minorHAnsi" w:hAnsi="Times New Roman" w:cs="Times New Roman"/>
          <w:kern w:val="2"/>
          <w:sz w:val="28"/>
          <w:szCs w:val="28"/>
          <w:lang w:val="uz-Latn-UZ" w:eastAsia="en-US"/>
          <w14:ligatures w14:val="standardContextual"/>
        </w:rPr>
        <w:t>3.</w:t>
      </w:r>
      <w:r w:rsidR="00047151" w:rsidRPr="00A436AA">
        <w:rPr>
          <w:rFonts w:ascii="Times New Roman" w:eastAsiaTheme="minorHAnsi" w:hAnsi="Times New Roman" w:cs="Times New Roman"/>
          <w:kern w:val="2"/>
          <w:sz w:val="28"/>
          <w:szCs w:val="28"/>
          <w:lang w:val="uz-Latn-UZ" w:eastAsia="en-US"/>
          <w14:ligatures w14:val="standardContextual"/>
        </w:rPr>
        <w:t xml:space="preserve">  </w:t>
      </w:r>
      <w:r w:rsidRPr="00A436AA">
        <w:rPr>
          <w:rFonts w:ascii="Times New Roman" w:eastAsiaTheme="minorHAnsi" w:hAnsi="Times New Roman" w:cs="Times New Roman"/>
          <w:kern w:val="2"/>
          <w:sz w:val="28"/>
          <w:szCs w:val="28"/>
          <w:lang w:val="uz-Latn-UZ" w:eastAsia="en-US"/>
          <w14:ligatures w14:val="standardContextual"/>
        </w:rPr>
        <w:t xml:space="preserve"> Mulohaza yuritish – fikrlash, tahlil qilish, xulosa chiqarish.</w:t>
      </w:r>
    </w:p>
    <w:p w14:paraId="45C35F7D" w14:textId="29922B4F" w:rsidR="00BA76A7" w:rsidRPr="007F3A70" w:rsidRDefault="00D4658F" w:rsidP="007F3A70">
      <w:pPr>
        <w:pStyle w:val="a9"/>
        <w:numPr>
          <w:ilvl w:val="0"/>
          <w:numId w:val="2"/>
        </w:numPr>
        <w:tabs>
          <w:tab w:val="left" w:pos="993"/>
        </w:tabs>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Koreys tili fani o‘qituvchilarini attestatsiyadan o‘tkazishda bilimlarni baholash uchun test turlari:</w:t>
      </w:r>
    </w:p>
    <w:p w14:paraId="35DA90AB" w14:textId="77777777" w:rsidR="00A6305A" w:rsidRPr="00A436AA" w:rsidRDefault="00A6305A" w:rsidP="00A6305A">
      <w:pPr>
        <w:pStyle w:val="a9"/>
        <w:numPr>
          <w:ilvl w:val="0"/>
          <w:numId w:val="4"/>
        </w:numPr>
        <w:tabs>
          <w:tab w:val="left" w:pos="851"/>
        </w:tabs>
        <w:spacing w:before="120" w:after="120"/>
        <w:jc w:val="both"/>
        <w:rPr>
          <w:rFonts w:ascii="Times New Roman" w:hAnsi="Times New Roman" w:cs="Times New Roman"/>
          <w:sz w:val="28"/>
          <w:szCs w:val="28"/>
          <w:lang w:val="uz-Latn-UZ"/>
        </w:rPr>
      </w:pPr>
      <w:r w:rsidRPr="00A436AA">
        <w:rPr>
          <w:rFonts w:ascii="Times New Roman" w:hAnsi="Times New Roman" w:cs="Times New Roman"/>
          <w:sz w:val="28"/>
          <w:szCs w:val="28"/>
          <w:lang w:val="uz-Latn-UZ"/>
        </w:rPr>
        <w:t>Mazmunga doir toʻrtta javob variantli, bitta toʻgʻri javobli yopiq test Y-1</w:t>
      </w:r>
    </w:p>
    <w:p w14:paraId="1CECD1C1" w14:textId="77777777" w:rsidR="00A6305A" w:rsidRPr="00A436AA" w:rsidRDefault="00A6305A" w:rsidP="00A6305A">
      <w:pPr>
        <w:pStyle w:val="a9"/>
        <w:numPr>
          <w:ilvl w:val="0"/>
          <w:numId w:val="4"/>
        </w:numPr>
        <w:tabs>
          <w:tab w:val="left" w:pos="851"/>
        </w:tabs>
        <w:spacing w:before="120" w:after="120"/>
        <w:jc w:val="both"/>
        <w:rPr>
          <w:rFonts w:ascii="Times New Roman" w:hAnsi="Times New Roman" w:cs="Times New Roman"/>
          <w:sz w:val="28"/>
          <w:szCs w:val="28"/>
          <w:lang w:val="uz-Latn-UZ"/>
        </w:rPr>
      </w:pPr>
      <w:r w:rsidRPr="00A436AA">
        <w:rPr>
          <w:rFonts w:ascii="Times New Roman" w:hAnsi="Times New Roman" w:cs="Times New Roman"/>
          <w:sz w:val="28"/>
          <w:szCs w:val="28"/>
          <w:lang w:val="uz-Latn-UZ"/>
        </w:rPr>
        <w:t>Mazmunga doir bir necha javobli yopiq test Y-2</w:t>
      </w:r>
    </w:p>
    <w:p w14:paraId="4437A697" w14:textId="77777777" w:rsidR="00A6305A" w:rsidRPr="00A436AA" w:rsidRDefault="00A6305A" w:rsidP="00A6305A">
      <w:pPr>
        <w:pStyle w:val="a9"/>
        <w:numPr>
          <w:ilvl w:val="0"/>
          <w:numId w:val="4"/>
        </w:numPr>
        <w:tabs>
          <w:tab w:val="left" w:pos="851"/>
        </w:tabs>
        <w:spacing w:before="120" w:after="120"/>
        <w:jc w:val="both"/>
        <w:rPr>
          <w:rFonts w:ascii="Times New Roman" w:hAnsi="Times New Roman" w:cs="Times New Roman"/>
          <w:sz w:val="28"/>
          <w:szCs w:val="28"/>
          <w:lang w:val="uz-Latn-UZ"/>
        </w:rPr>
      </w:pPr>
      <w:r w:rsidRPr="00A436AA">
        <w:rPr>
          <w:rFonts w:ascii="Times New Roman" w:hAnsi="Times New Roman" w:cs="Times New Roman"/>
          <w:sz w:val="28"/>
          <w:szCs w:val="28"/>
          <w:lang w:val="uz-Latn-UZ"/>
        </w:rPr>
        <w:t>Mazmunga oid moslikni topish yopiq test Y-3</w:t>
      </w:r>
    </w:p>
    <w:p w14:paraId="25FEC1A7" w14:textId="77777777" w:rsidR="00A6305A" w:rsidRPr="00A436AA" w:rsidRDefault="00A6305A" w:rsidP="00A6305A">
      <w:pPr>
        <w:pStyle w:val="a9"/>
        <w:numPr>
          <w:ilvl w:val="0"/>
          <w:numId w:val="4"/>
        </w:numPr>
        <w:tabs>
          <w:tab w:val="left" w:pos="851"/>
        </w:tabs>
        <w:spacing w:before="120" w:after="120"/>
        <w:jc w:val="both"/>
        <w:rPr>
          <w:rFonts w:ascii="Times New Roman" w:hAnsi="Times New Roman" w:cs="Times New Roman"/>
          <w:sz w:val="28"/>
          <w:szCs w:val="28"/>
          <w:lang w:val="uz-Latn-UZ"/>
        </w:rPr>
      </w:pPr>
      <w:r w:rsidRPr="00A436AA">
        <w:rPr>
          <w:rFonts w:ascii="Times New Roman" w:hAnsi="Times New Roman" w:cs="Times New Roman"/>
          <w:sz w:val="28"/>
          <w:szCs w:val="28"/>
          <w:lang w:val="uz-Latn-UZ"/>
        </w:rPr>
        <w:t>Mazmun yuzasidan kerma-ketlikni joylashtirish yopiq test Y-4</w:t>
      </w:r>
    </w:p>
    <w:p w14:paraId="3957F27E" w14:textId="77777777" w:rsidR="00A6305A" w:rsidRPr="00A436AA" w:rsidRDefault="00A6305A" w:rsidP="00A6305A">
      <w:pPr>
        <w:pStyle w:val="a9"/>
        <w:numPr>
          <w:ilvl w:val="0"/>
          <w:numId w:val="4"/>
        </w:numPr>
        <w:tabs>
          <w:tab w:val="left" w:pos="851"/>
        </w:tabs>
        <w:spacing w:before="120" w:after="120"/>
        <w:jc w:val="both"/>
        <w:rPr>
          <w:rFonts w:ascii="Times New Roman" w:hAnsi="Times New Roman" w:cs="Times New Roman"/>
          <w:b/>
          <w:sz w:val="28"/>
          <w:szCs w:val="28"/>
          <w:lang w:val="uz-Latn-UZ"/>
        </w:rPr>
      </w:pPr>
      <w:r w:rsidRPr="00A436AA">
        <w:rPr>
          <w:rFonts w:ascii="Times New Roman" w:hAnsi="Times New Roman" w:cs="Times New Roman"/>
          <w:sz w:val="28"/>
          <w:szCs w:val="28"/>
          <w:lang w:val="uz-Latn-UZ"/>
        </w:rPr>
        <w:t>Mazmun yuzasidan qo‘llashga oid "ha-yo'q" yoki “to‘g‘ri/noto‘g‘ri” shaklidagi yopiq test Y-5</w:t>
      </w:r>
    </w:p>
    <w:p w14:paraId="7A234074" w14:textId="415B27E1" w:rsidR="00BA76A7" w:rsidRPr="007F3A70" w:rsidRDefault="00D4658F" w:rsidP="007F3A70">
      <w:pPr>
        <w:pStyle w:val="a9"/>
        <w:numPr>
          <w:ilvl w:val="0"/>
          <w:numId w:val="2"/>
        </w:numPr>
        <w:tabs>
          <w:tab w:val="left" w:pos="993"/>
        </w:tabs>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Mutaxassis o‘qituvchilar uchun koreys tili fanidan testlar spetsifikatsiyasi</w:t>
      </w:r>
    </w:p>
    <w:tbl>
      <w:tblPr>
        <w:tblStyle w:val="TableNormal2"/>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3685"/>
        <w:gridCol w:w="709"/>
        <w:gridCol w:w="1559"/>
        <w:gridCol w:w="709"/>
      </w:tblGrid>
      <w:tr w:rsidR="00BB5267" w:rsidRPr="00A436AA" w14:paraId="1ADB960A" w14:textId="77777777" w:rsidTr="00A436AA">
        <w:trPr>
          <w:cantSplit/>
          <w:trHeight w:val="975"/>
        </w:trPr>
        <w:tc>
          <w:tcPr>
            <w:tcW w:w="2552" w:type="dxa"/>
            <w:vAlign w:val="center"/>
          </w:tcPr>
          <w:p w14:paraId="6BF77CA2" w14:textId="7A599B18" w:rsidR="00BB5267" w:rsidRPr="00A436AA" w:rsidRDefault="00BB5267" w:rsidP="00BB5267">
            <w:pPr>
              <w:spacing w:line="0" w:lineRule="atLeast"/>
              <w:ind w:right="167"/>
              <w:jc w:val="center"/>
              <w:rPr>
                <w:rFonts w:ascii="Times New Roman" w:hAnsi="Times New Roman" w:cs="Times New Roman"/>
                <w:b/>
                <w:sz w:val="24"/>
                <w:szCs w:val="24"/>
                <w:lang w:val="uz-Latn-UZ"/>
              </w:rPr>
            </w:pPr>
            <w:r w:rsidRPr="00A436AA">
              <w:rPr>
                <w:rFonts w:ascii="Times New Roman" w:eastAsia="Times New Roman" w:hAnsi="Times New Roman" w:cs="Times New Roman"/>
                <w:b/>
                <w:color w:val="000000"/>
                <w:sz w:val="24"/>
                <w:szCs w:val="24"/>
                <w:lang w:val="uz-Latn-UZ"/>
              </w:rPr>
              <w:t>Mazmun soha</w:t>
            </w:r>
          </w:p>
        </w:tc>
        <w:tc>
          <w:tcPr>
            <w:tcW w:w="3685" w:type="dxa"/>
            <w:vAlign w:val="center"/>
          </w:tcPr>
          <w:p w14:paraId="107535FC" w14:textId="5A9FEA78" w:rsidR="00BB5267" w:rsidRPr="00A436AA" w:rsidRDefault="00BB5267" w:rsidP="00BB5267">
            <w:pPr>
              <w:spacing w:line="0" w:lineRule="atLeast"/>
              <w:ind w:right="179"/>
              <w:jc w:val="center"/>
              <w:rPr>
                <w:rFonts w:ascii="Times New Roman" w:hAnsi="Times New Roman" w:cs="Times New Roman"/>
                <w:b/>
                <w:sz w:val="24"/>
                <w:szCs w:val="24"/>
                <w:lang w:val="uz-Latn-UZ"/>
              </w:rPr>
            </w:pPr>
            <w:r w:rsidRPr="00A436AA">
              <w:rPr>
                <w:rFonts w:ascii="Times New Roman" w:eastAsia="Times New Roman" w:hAnsi="Times New Roman" w:cs="Times New Roman"/>
                <w:b/>
                <w:color w:val="000000"/>
                <w:sz w:val="24"/>
                <w:szCs w:val="24"/>
                <w:lang w:val="uz-Latn-UZ"/>
              </w:rPr>
              <w:t>Bo‘lim</w:t>
            </w:r>
          </w:p>
        </w:tc>
        <w:tc>
          <w:tcPr>
            <w:tcW w:w="709" w:type="dxa"/>
            <w:vAlign w:val="center"/>
          </w:tcPr>
          <w:p w14:paraId="7BA4C402" w14:textId="42A959BD" w:rsidR="00BB5267" w:rsidRPr="00A436AA" w:rsidRDefault="00BB5267" w:rsidP="00BB5267">
            <w:pPr>
              <w:spacing w:line="0" w:lineRule="atLeast"/>
              <w:ind w:right="146"/>
              <w:jc w:val="center"/>
              <w:rPr>
                <w:rFonts w:ascii="Times New Roman" w:hAnsi="Times New Roman" w:cs="Times New Roman"/>
                <w:b/>
                <w:sz w:val="24"/>
                <w:szCs w:val="24"/>
                <w:lang w:val="uz-Latn-UZ"/>
              </w:rPr>
            </w:pPr>
            <w:r w:rsidRPr="00A436AA">
              <w:rPr>
                <w:rFonts w:ascii="Times New Roman" w:eastAsia="Times New Roman" w:hAnsi="Times New Roman" w:cs="Times New Roman"/>
                <w:b/>
                <w:color w:val="000000"/>
                <w:sz w:val="24"/>
                <w:szCs w:val="24"/>
                <w:lang w:val="uz-Latn-UZ"/>
              </w:rPr>
              <w:t>Topshiriqlar soni</w:t>
            </w:r>
          </w:p>
        </w:tc>
        <w:tc>
          <w:tcPr>
            <w:tcW w:w="1559" w:type="dxa"/>
            <w:vAlign w:val="center"/>
          </w:tcPr>
          <w:p w14:paraId="5C81A63D" w14:textId="3CBD4E26" w:rsidR="00BB5267" w:rsidRPr="00A436AA" w:rsidRDefault="00BB5267" w:rsidP="00BB5267">
            <w:pPr>
              <w:tabs>
                <w:tab w:val="left" w:pos="872"/>
              </w:tabs>
              <w:spacing w:line="0" w:lineRule="atLeast"/>
              <w:ind w:right="90"/>
              <w:rPr>
                <w:rFonts w:ascii="Times New Roman" w:hAnsi="Times New Roman" w:cs="Times New Roman"/>
                <w:b/>
                <w:sz w:val="24"/>
                <w:szCs w:val="24"/>
                <w:lang w:val="uz-Latn-UZ"/>
              </w:rPr>
            </w:pPr>
            <w:r w:rsidRPr="00A436AA">
              <w:rPr>
                <w:rFonts w:ascii="Times New Roman" w:eastAsia="Times New Roman" w:hAnsi="Times New Roman" w:cs="Times New Roman"/>
                <w:b/>
                <w:color w:val="000000"/>
                <w:sz w:val="24"/>
                <w:szCs w:val="24"/>
                <w:lang w:val="uz-Latn-UZ"/>
              </w:rPr>
              <w:t>Baholanadigan aqliy faoliyat turi</w:t>
            </w:r>
          </w:p>
        </w:tc>
        <w:tc>
          <w:tcPr>
            <w:tcW w:w="709" w:type="dxa"/>
          </w:tcPr>
          <w:p w14:paraId="6CAF4449" w14:textId="52F3F347" w:rsidR="00BB5267" w:rsidRPr="00A436AA" w:rsidRDefault="00BB5267" w:rsidP="00BB5267">
            <w:pPr>
              <w:spacing w:line="0" w:lineRule="atLeast"/>
              <w:jc w:val="center"/>
              <w:rPr>
                <w:rFonts w:ascii="Times New Roman" w:hAnsi="Times New Roman" w:cs="Times New Roman"/>
                <w:b/>
                <w:sz w:val="24"/>
                <w:szCs w:val="24"/>
                <w:lang w:val="uz-Latn-UZ"/>
              </w:rPr>
            </w:pPr>
            <w:r w:rsidRPr="00A436AA">
              <w:rPr>
                <w:rFonts w:ascii="Times New Roman" w:eastAsia="Times New Roman" w:hAnsi="Times New Roman" w:cs="Times New Roman"/>
                <w:b/>
                <w:color w:val="000000"/>
                <w:sz w:val="24"/>
                <w:szCs w:val="24"/>
                <w:lang w:val="uz-Latn-UZ"/>
              </w:rPr>
              <w:t>Test turi</w:t>
            </w:r>
          </w:p>
        </w:tc>
      </w:tr>
      <w:tr w:rsidR="00BB5267" w:rsidRPr="00A436AA" w14:paraId="1F1C73F0" w14:textId="77777777" w:rsidTr="00A436AA">
        <w:trPr>
          <w:trHeight w:val="313"/>
        </w:trPr>
        <w:tc>
          <w:tcPr>
            <w:tcW w:w="2552" w:type="dxa"/>
            <w:vMerge w:val="restart"/>
          </w:tcPr>
          <w:p w14:paraId="2A06446E" w14:textId="032CF190" w:rsidR="00BB5267" w:rsidRPr="00A436AA" w:rsidRDefault="00BB5267" w:rsidP="00BB5267">
            <w:pPr>
              <w:spacing w:line="316" w:lineRule="exact"/>
              <w:jc w:val="center"/>
              <w:rPr>
                <w:rFonts w:ascii="Times New Roman" w:hAnsi="Times New Roman" w:cs="Times New Roman"/>
                <w:b/>
                <w:sz w:val="24"/>
                <w:szCs w:val="24"/>
                <w:lang w:val="uz-Latn-UZ"/>
              </w:rPr>
            </w:pPr>
            <w:r w:rsidRPr="00A436AA">
              <w:rPr>
                <w:rFonts w:ascii="Times New Roman" w:hAnsi="Times New Roman" w:cs="Times New Roman"/>
                <w:b/>
                <w:sz w:val="24"/>
                <w:szCs w:val="24"/>
                <w:lang w:val="uz-Latn-UZ"/>
              </w:rPr>
              <w:t>FONETIKA, IMLO, TALAFFUZ</w:t>
            </w:r>
          </w:p>
        </w:tc>
        <w:tc>
          <w:tcPr>
            <w:tcW w:w="3685" w:type="dxa"/>
            <w:vMerge w:val="restart"/>
          </w:tcPr>
          <w:p w14:paraId="4D7BFD83" w14:textId="3445144E" w:rsidR="00BB5267" w:rsidRPr="00A436AA" w:rsidRDefault="00BB5267" w:rsidP="00BB5267">
            <w:pPr>
              <w:spacing w:line="316" w:lineRule="exact"/>
              <w:rPr>
                <w:rFonts w:ascii="Times New Roman" w:hAnsi="Times New Roman" w:cs="Times New Roman"/>
                <w:sz w:val="24"/>
                <w:szCs w:val="24"/>
                <w:lang w:val="uz-Latn-UZ"/>
              </w:rPr>
            </w:pPr>
            <w:r w:rsidRPr="00A436AA">
              <w:rPr>
                <w:rFonts w:ascii="Times New Roman" w:hAnsi="Times New Roman" w:cs="Times New Roman"/>
                <w:sz w:val="24"/>
                <w:szCs w:val="24"/>
                <w:lang w:val="uz-Latn-UZ"/>
              </w:rPr>
              <w:t>Tovushlar, urg‘u, bo‘g‘in, yozuv tizimi, imlo qoidalari</w:t>
            </w:r>
          </w:p>
        </w:tc>
        <w:tc>
          <w:tcPr>
            <w:tcW w:w="709" w:type="dxa"/>
            <w:vMerge w:val="restart"/>
          </w:tcPr>
          <w:p w14:paraId="28B9645B"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4</w:t>
            </w:r>
          </w:p>
        </w:tc>
        <w:tc>
          <w:tcPr>
            <w:tcW w:w="1559" w:type="dxa"/>
          </w:tcPr>
          <w:p w14:paraId="54553359" w14:textId="4090DAEE"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0536B723" w14:textId="030F38AB"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6AC22633" w14:textId="77777777" w:rsidTr="00A436AA">
        <w:trPr>
          <w:trHeight w:val="262"/>
        </w:trPr>
        <w:tc>
          <w:tcPr>
            <w:tcW w:w="2552" w:type="dxa"/>
            <w:vMerge/>
          </w:tcPr>
          <w:p w14:paraId="7113AF81" w14:textId="77777777" w:rsidR="00BB5267" w:rsidRPr="00A436AA" w:rsidRDefault="00BB5267" w:rsidP="00BB5267">
            <w:pPr>
              <w:spacing w:line="307" w:lineRule="exact"/>
              <w:jc w:val="center"/>
              <w:rPr>
                <w:rFonts w:ascii="Times New Roman" w:hAnsi="Times New Roman" w:cs="Times New Roman"/>
                <w:b/>
                <w:sz w:val="24"/>
                <w:szCs w:val="24"/>
                <w:lang w:val="uz-Latn-UZ"/>
              </w:rPr>
            </w:pPr>
          </w:p>
        </w:tc>
        <w:tc>
          <w:tcPr>
            <w:tcW w:w="3685" w:type="dxa"/>
            <w:vMerge/>
          </w:tcPr>
          <w:p w14:paraId="1B40D7CF"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21A3E210"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369EE3B7" w14:textId="7768005E"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7E0040C8" w14:textId="546BA7EF"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592A92BF" w14:textId="77777777" w:rsidTr="00A436AA">
        <w:trPr>
          <w:trHeight w:val="223"/>
        </w:trPr>
        <w:tc>
          <w:tcPr>
            <w:tcW w:w="2552" w:type="dxa"/>
            <w:vMerge/>
          </w:tcPr>
          <w:p w14:paraId="01FA5E94" w14:textId="77777777" w:rsidR="00BB5267" w:rsidRPr="00A436AA" w:rsidRDefault="00BB5267" w:rsidP="00BB5267">
            <w:pPr>
              <w:spacing w:line="299" w:lineRule="exact"/>
              <w:jc w:val="center"/>
              <w:rPr>
                <w:rFonts w:ascii="Times New Roman" w:hAnsi="Times New Roman" w:cs="Times New Roman"/>
                <w:b/>
                <w:sz w:val="24"/>
                <w:szCs w:val="24"/>
                <w:lang w:val="uz-Latn-UZ"/>
              </w:rPr>
            </w:pPr>
          </w:p>
        </w:tc>
        <w:tc>
          <w:tcPr>
            <w:tcW w:w="3685" w:type="dxa"/>
            <w:vMerge/>
          </w:tcPr>
          <w:p w14:paraId="7D0B0930"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2B6C63D6"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1E5C4D41"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36403B2A" w14:textId="411658CF"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Y2</w:t>
            </w:r>
          </w:p>
        </w:tc>
      </w:tr>
      <w:tr w:rsidR="00BB5267" w:rsidRPr="00A436AA" w14:paraId="7164B2CF" w14:textId="77777777" w:rsidTr="00A436AA">
        <w:trPr>
          <w:trHeight w:val="273"/>
        </w:trPr>
        <w:tc>
          <w:tcPr>
            <w:tcW w:w="2552" w:type="dxa"/>
            <w:vMerge/>
          </w:tcPr>
          <w:p w14:paraId="024CD77A" w14:textId="77777777" w:rsidR="00BB5267" w:rsidRPr="00A436AA" w:rsidRDefault="00BB5267" w:rsidP="00BB5267">
            <w:pPr>
              <w:spacing w:before="59"/>
              <w:jc w:val="center"/>
              <w:rPr>
                <w:rFonts w:ascii="Times New Roman" w:hAnsi="Times New Roman" w:cs="Times New Roman"/>
                <w:b/>
                <w:sz w:val="24"/>
                <w:szCs w:val="24"/>
                <w:lang w:val="uz-Latn-UZ"/>
              </w:rPr>
            </w:pPr>
          </w:p>
        </w:tc>
        <w:tc>
          <w:tcPr>
            <w:tcW w:w="3685" w:type="dxa"/>
            <w:vMerge/>
          </w:tcPr>
          <w:p w14:paraId="58F30470"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7DFE2177"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3249C448" w14:textId="77777777"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1EBA6FEE" w14:textId="1159E700"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Y3</w:t>
            </w:r>
          </w:p>
        </w:tc>
      </w:tr>
      <w:tr w:rsidR="00BB5267" w:rsidRPr="00A436AA" w14:paraId="5F2DDEAC" w14:textId="77777777" w:rsidTr="00A436AA">
        <w:trPr>
          <w:trHeight w:val="220"/>
        </w:trPr>
        <w:tc>
          <w:tcPr>
            <w:tcW w:w="2552" w:type="dxa"/>
            <w:vMerge w:val="restart"/>
          </w:tcPr>
          <w:p w14:paraId="2C7500A8" w14:textId="060F502A" w:rsidR="00BB5267" w:rsidRPr="00A436AA" w:rsidRDefault="00BB5267" w:rsidP="00BB5267">
            <w:pPr>
              <w:spacing w:line="316" w:lineRule="exact"/>
              <w:jc w:val="center"/>
              <w:rPr>
                <w:rFonts w:ascii="Times New Roman" w:hAnsi="Times New Roman" w:cs="Times New Roman"/>
                <w:b/>
                <w:sz w:val="24"/>
                <w:szCs w:val="24"/>
                <w:lang w:val="uz-Latn-UZ"/>
              </w:rPr>
            </w:pPr>
            <w:r w:rsidRPr="00A436AA">
              <w:rPr>
                <w:rFonts w:ascii="Times New Roman" w:hAnsi="Times New Roman" w:cs="Times New Roman"/>
                <w:b/>
                <w:sz w:val="24"/>
                <w:szCs w:val="24"/>
                <w:lang w:val="uz-Latn-UZ"/>
              </w:rPr>
              <w:t>LEKSIKA VA SEMANTIKA</w:t>
            </w:r>
          </w:p>
        </w:tc>
        <w:tc>
          <w:tcPr>
            <w:tcW w:w="3685" w:type="dxa"/>
            <w:vMerge w:val="restart"/>
          </w:tcPr>
          <w:p w14:paraId="24EE6642" w14:textId="77777777" w:rsidR="00BB5267" w:rsidRPr="00A436AA" w:rsidRDefault="00BB5267" w:rsidP="00BB5267">
            <w:pPr>
              <w:pBdr>
                <w:top w:val="nil"/>
                <w:left w:val="nil"/>
                <w:bottom w:val="nil"/>
                <w:right w:val="nil"/>
                <w:between w:val="nil"/>
              </w:pBdr>
              <w:rPr>
                <w:rFonts w:ascii="Times New Roman" w:hAnsi="Times New Roman" w:cs="Times New Roman"/>
                <w:sz w:val="24"/>
                <w:szCs w:val="24"/>
                <w:lang w:val="uz-Latn-UZ"/>
              </w:rPr>
            </w:pPr>
            <w:r w:rsidRPr="00A436AA">
              <w:rPr>
                <w:rFonts w:ascii="Times New Roman" w:hAnsi="Times New Roman" w:cs="Times New Roman"/>
                <w:sz w:val="24"/>
                <w:szCs w:val="24"/>
                <w:lang w:val="uz-Latn-UZ"/>
              </w:rPr>
              <w:t>So‘z ma’nolari, ko‘chma ma’no, iboralar, sinonim, antonim, frazeologizmlar</w:t>
            </w:r>
          </w:p>
          <w:p w14:paraId="1FA6E53B" w14:textId="5928D0B9" w:rsidR="00BB5267" w:rsidRPr="00A436AA" w:rsidRDefault="00BB5267" w:rsidP="00BB5267">
            <w:pPr>
              <w:spacing w:line="316" w:lineRule="exact"/>
              <w:jc w:val="center"/>
              <w:rPr>
                <w:rFonts w:ascii="Times New Roman" w:hAnsi="Times New Roman" w:cs="Times New Roman"/>
                <w:sz w:val="24"/>
                <w:szCs w:val="24"/>
                <w:lang w:val="uz-Latn-UZ"/>
              </w:rPr>
            </w:pPr>
          </w:p>
        </w:tc>
        <w:tc>
          <w:tcPr>
            <w:tcW w:w="709" w:type="dxa"/>
            <w:vMerge w:val="restart"/>
          </w:tcPr>
          <w:p w14:paraId="60B4C4C0" w14:textId="3BD616AA"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6</w:t>
            </w:r>
          </w:p>
        </w:tc>
        <w:tc>
          <w:tcPr>
            <w:tcW w:w="1559" w:type="dxa"/>
          </w:tcPr>
          <w:p w14:paraId="46C2EAEA"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w:t>
            </w:r>
          </w:p>
        </w:tc>
        <w:tc>
          <w:tcPr>
            <w:tcW w:w="709" w:type="dxa"/>
          </w:tcPr>
          <w:p w14:paraId="233FBC77" w14:textId="03AC0181"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3612A780" w14:textId="77777777" w:rsidTr="00A436AA">
        <w:trPr>
          <w:trHeight w:val="325"/>
        </w:trPr>
        <w:tc>
          <w:tcPr>
            <w:tcW w:w="2552" w:type="dxa"/>
            <w:vMerge/>
          </w:tcPr>
          <w:p w14:paraId="6D7A3371" w14:textId="77777777" w:rsidR="00BB5267" w:rsidRPr="00A436AA" w:rsidRDefault="00BB5267" w:rsidP="00BB5267">
            <w:pPr>
              <w:spacing w:line="307" w:lineRule="exact"/>
              <w:jc w:val="center"/>
              <w:rPr>
                <w:rFonts w:ascii="Times New Roman" w:hAnsi="Times New Roman" w:cs="Times New Roman"/>
                <w:b/>
                <w:sz w:val="24"/>
                <w:szCs w:val="24"/>
                <w:lang w:val="uz-Latn-UZ"/>
              </w:rPr>
            </w:pPr>
          </w:p>
        </w:tc>
        <w:tc>
          <w:tcPr>
            <w:tcW w:w="3685" w:type="dxa"/>
            <w:vMerge/>
          </w:tcPr>
          <w:p w14:paraId="04147642"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20096D5D"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58CFBCC2" w14:textId="10004E6F" w:rsidR="00BB5267" w:rsidRPr="00A436AA" w:rsidRDefault="00A436AA" w:rsidP="00BB5267">
            <w:pPr>
              <w:spacing w:line="319"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w:t>
            </w:r>
          </w:p>
        </w:tc>
        <w:tc>
          <w:tcPr>
            <w:tcW w:w="709" w:type="dxa"/>
          </w:tcPr>
          <w:p w14:paraId="12F4028D" w14:textId="78C2754C" w:rsidR="00BB5267" w:rsidRPr="00A436AA" w:rsidRDefault="00BB5267" w:rsidP="00BB5267">
            <w:pPr>
              <w:spacing w:line="319"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7A0D8B4E" w14:textId="77777777" w:rsidTr="00A436AA">
        <w:trPr>
          <w:trHeight w:val="272"/>
        </w:trPr>
        <w:tc>
          <w:tcPr>
            <w:tcW w:w="2552" w:type="dxa"/>
            <w:vMerge/>
            <w:tcBorders>
              <w:bottom w:val="single" w:sz="4" w:space="0" w:color="auto"/>
            </w:tcBorders>
          </w:tcPr>
          <w:p w14:paraId="0958A83B" w14:textId="77777777" w:rsidR="00BB5267" w:rsidRPr="00A436AA" w:rsidRDefault="00BB5267" w:rsidP="00BB5267">
            <w:pPr>
              <w:spacing w:line="299" w:lineRule="exact"/>
              <w:jc w:val="center"/>
              <w:rPr>
                <w:rFonts w:ascii="Times New Roman" w:hAnsi="Times New Roman" w:cs="Times New Roman"/>
                <w:b/>
                <w:sz w:val="24"/>
                <w:szCs w:val="24"/>
                <w:lang w:val="uz-Latn-UZ"/>
              </w:rPr>
            </w:pPr>
          </w:p>
        </w:tc>
        <w:tc>
          <w:tcPr>
            <w:tcW w:w="3685" w:type="dxa"/>
            <w:vMerge/>
            <w:tcBorders>
              <w:bottom w:val="single" w:sz="4" w:space="0" w:color="auto"/>
            </w:tcBorders>
          </w:tcPr>
          <w:p w14:paraId="293A9037"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Borders>
              <w:bottom w:val="single" w:sz="4" w:space="0" w:color="auto"/>
            </w:tcBorders>
          </w:tcPr>
          <w:p w14:paraId="46BB4AF9" w14:textId="77777777" w:rsidR="00BB5267" w:rsidRPr="00A436AA" w:rsidRDefault="00BB5267" w:rsidP="00BB5267">
            <w:pPr>
              <w:jc w:val="center"/>
              <w:rPr>
                <w:rFonts w:ascii="Times New Roman" w:hAnsi="Times New Roman" w:cs="Times New Roman"/>
                <w:sz w:val="24"/>
                <w:szCs w:val="24"/>
                <w:lang w:val="uz-Latn-UZ"/>
              </w:rPr>
            </w:pPr>
          </w:p>
        </w:tc>
        <w:tc>
          <w:tcPr>
            <w:tcW w:w="1559" w:type="dxa"/>
            <w:tcBorders>
              <w:bottom w:val="single" w:sz="4" w:space="0" w:color="auto"/>
            </w:tcBorders>
          </w:tcPr>
          <w:p w14:paraId="7267DAD9"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Borders>
              <w:bottom w:val="single" w:sz="4" w:space="0" w:color="auto"/>
            </w:tcBorders>
          </w:tcPr>
          <w:p w14:paraId="6175AA27" w14:textId="6B60B4F6"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Y2</w:t>
            </w:r>
          </w:p>
        </w:tc>
      </w:tr>
      <w:tr w:rsidR="00BB5267" w:rsidRPr="00A436AA" w14:paraId="65E0B23C" w14:textId="77777777" w:rsidTr="00A436AA">
        <w:trPr>
          <w:trHeight w:val="362"/>
        </w:trPr>
        <w:tc>
          <w:tcPr>
            <w:tcW w:w="2552" w:type="dxa"/>
            <w:vMerge/>
            <w:tcBorders>
              <w:bottom w:val="single" w:sz="4" w:space="0" w:color="auto"/>
            </w:tcBorders>
          </w:tcPr>
          <w:p w14:paraId="2812C084" w14:textId="77777777" w:rsidR="00BB5267" w:rsidRPr="00A436AA" w:rsidRDefault="00BB5267" w:rsidP="00BB5267">
            <w:pPr>
              <w:spacing w:line="299" w:lineRule="exact"/>
              <w:jc w:val="center"/>
              <w:rPr>
                <w:rFonts w:ascii="Times New Roman" w:hAnsi="Times New Roman" w:cs="Times New Roman"/>
                <w:b/>
                <w:sz w:val="24"/>
                <w:szCs w:val="24"/>
                <w:lang w:val="uz-Latn-UZ"/>
              </w:rPr>
            </w:pPr>
          </w:p>
        </w:tc>
        <w:tc>
          <w:tcPr>
            <w:tcW w:w="3685" w:type="dxa"/>
            <w:vMerge/>
            <w:tcBorders>
              <w:bottom w:val="single" w:sz="4" w:space="0" w:color="auto"/>
            </w:tcBorders>
          </w:tcPr>
          <w:p w14:paraId="72705EA4"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Borders>
              <w:bottom w:val="single" w:sz="4" w:space="0" w:color="auto"/>
            </w:tcBorders>
          </w:tcPr>
          <w:p w14:paraId="5BEBBFD9" w14:textId="77777777" w:rsidR="00BB5267" w:rsidRPr="00A436AA" w:rsidRDefault="00BB5267" w:rsidP="00BB5267">
            <w:pPr>
              <w:jc w:val="center"/>
              <w:rPr>
                <w:rFonts w:ascii="Times New Roman" w:hAnsi="Times New Roman" w:cs="Times New Roman"/>
                <w:sz w:val="24"/>
                <w:szCs w:val="24"/>
                <w:lang w:val="uz-Latn-UZ"/>
              </w:rPr>
            </w:pPr>
          </w:p>
        </w:tc>
        <w:tc>
          <w:tcPr>
            <w:tcW w:w="1559" w:type="dxa"/>
            <w:tcBorders>
              <w:bottom w:val="single" w:sz="4" w:space="0" w:color="auto"/>
            </w:tcBorders>
          </w:tcPr>
          <w:p w14:paraId="7291940C"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Borders>
              <w:bottom w:val="single" w:sz="4" w:space="0" w:color="auto"/>
            </w:tcBorders>
          </w:tcPr>
          <w:p w14:paraId="797057AE" w14:textId="5E8401F6"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Y2</w:t>
            </w:r>
          </w:p>
        </w:tc>
      </w:tr>
      <w:tr w:rsidR="00BB5267" w:rsidRPr="00A436AA" w14:paraId="79B030AD" w14:textId="77777777" w:rsidTr="00A436AA">
        <w:trPr>
          <w:trHeight w:val="268"/>
        </w:trPr>
        <w:tc>
          <w:tcPr>
            <w:tcW w:w="2552" w:type="dxa"/>
            <w:vMerge/>
            <w:tcBorders>
              <w:bottom w:val="single" w:sz="4" w:space="0" w:color="auto"/>
            </w:tcBorders>
          </w:tcPr>
          <w:p w14:paraId="5F249844" w14:textId="77777777" w:rsidR="00BB5267" w:rsidRPr="00A436AA" w:rsidRDefault="00BB5267" w:rsidP="00BB5267">
            <w:pPr>
              <w:spacing w:line="299" w:lineRule="exact"/>
              <w:jc w:val="center"/>
              <w:rPr>
                <w:rFonts w:ascii="Times New Roman" w:hAnsi="Times New Roman" w:cs="Times New Roman"/>
                <w:b/>
                <w:sz w:val="24"/>
                <w:szCs w:val="24"/>
                <w:lang w:val="uz-Latn-UZ"/>
              </w:rPr>
            </w:pPr>
          </w:p>
        </w:tc>
        <w:tc>
          <w:tcPr>
            <w:tcW w:w="3685" w:type="dxa"/>
            <w:vMerge/>
            <w:tcBorders>
              <w:bottom w:val="single" w:sz="4" w:space="0" w:color="auto"/>
            </w:tcBorders>
          </w:tcPr>
          <w:p w14:paraId="19F241F2"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Borders>
              <w:bottom w:val="single" w:sz="4" w:space="0" w:color="auto"/>
            </w:tcBorders>
          </w:tcPr>
          <w:p w14:paraId="7DD8A133" w14:textId="77777777" w:rsidR="00BB5267" w:rsidRPr="00A436AA" w:rsidRDefault="00BB5267" w:rsidP="00BB5267">
            <w:pPr>
              <w:jc w:val="center"/>
              <w:rPr>
                <w:rFonts w:ascii="Times New Roman" w:hAnsi="Times New Roman" w:cs="Times New Roman"/>
                <w:sz w:val="24"/>
                <w:szCs w:val="24"/>
                <w:lang w:val="uz-Latn-UZ"/>
              </w:rPr>
            </w:pPr>
          </w:p>
        </w:tc>
        <w:tc>
          <w:tcPr>
            <w:tcW w:w="1559" w:type="dxa"/>
            <w:tcBorders>
              <w:bottom w:val="single" w:sz="4" w:space="0" w:color="auto"/>
            </w:tcBorders>
          </w:tcPr>
          <w:p w14:paraId="5E139EC4"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Borders>
              <w:bottom w:val="single" w:sz="4" w:space="0" w:color="auto"/>
            </w:tcBorders>
          </w:tcPr>
          <w:p w14:paraId="7C12D632" w14:textId="4B954E8A"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Y3</w:t>
            </w:r>
          </w:p>
        </w:tc>
      </w:tr>
      <w:tr w:rsidR="00BB5267" w:rsidRPr="00A436AA" w14:paraId="1B600607" w14:textId="77777777" w:rsidTr="00A436AA">
        <w:trPr>
          <w:trHeight w:val="243"/>
        </w:trPr>
        <w:tc>
          <w:tcPr>
            <w:tcW w:w="2552" w:type="dxa"/>
            <w:vMerge/>
            <w:tcBorders>
              <w:bottom w:val="single" w:sz="4" w:space="0" w:color="auto"/>
            </w:tcBorders>
          </w:tcPr>
          <w:p w14:paraId="2B01B1AF" w14:textId="77777777" w:rsidR="00BB5267" w:rsidRPr="00A436AA" w:rsidRDefault="00BB5267" w:rsidP="00BB5267">
            <w:pPr>
              <w:spacing w:line="299" w:lineRule="exact"/>
              <w:jc w:val="center"/>
              <w:rPr>
                <w:rFonts w:ascii="Times New Roman" w:hAnsi="Times New Roman" w:cs="Times New Roman"/>
                <w:b/>
                <w:sz w:val="24"/>
                <w:szCs w:val="24"/>
                <w:lang w:val="uz-Latn-UZ"/>
              </w:rPr>
            </w:pPr>
          </w:p>
        </w:tc>
        <w:tc>
          <w:tcPr>
            <w:tcW w:w="3685" w:type="dxa"/>
            <w:vMerge/>
            <w:tcBorders>
              <w:bottom w:val="single" w:sz="4" w:space="0" w:color="auto"/>
            </w:tcBorders>
          </w:tcPr>
          <w:p w14:paraId="7B0A43A3"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Borders>
              <w:bottom w:val="single" w:sz="4" w:space="0" w:color="auto"/>
            </w:tcBorders>
          </w:tcPr>
          <w:p w14:paraId="53D1C5D7" w14:textId="77777777" w:rsidR="00BB5267" w:rsidRPr="00A436AA" w:rsidRDefault="00BB5267" w:rsidP="00BB5267">
            <w:pPr>
              <w:jc w:val="center"/>
              <w:rPr>
                <w:rFonts w:ascii="Times New Roman" w:hAnsi="Times New Roman" w:cs="Times New Roman"/>
                <w:sz w:val="24"/>
                <w:szCs w:val="24"/>
                <w:lang w:val="uz-Latn-UZ"/>
              </w:rPr>
            </w:pPr>
          </w:p>
        </w:tc>
        <w:tc>
          <w:tcPr>
            <w:tcW w:w="1559" w:type="dxa"/>
            <w:tcBorders>
              <w:bottom w:val="single" w:sz="4" w:space="0" w:color="auto"/>
            </w:tcBorders>
          </w:tcPr>
          <w:p w14:paraId="559F5F8C"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Borders>
              <w:bottom w:val="single" w:sz="4" w:space="0" w:color="auto"/>
            </w:tcBorders>
          </w:tcPr>
          <w:p w14:paraId="44055378" w14:textId="361AA10B"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Y3</w:t>
            </w:r>
          </w:p>
        </w:tc>
      </w:tr>
      <w:tr w:rsidR="007E47C4" w:rsidRPr="00A436AA" w14:paraId="5AC9BBBA" w14:textId="77777777" w:rsidTr="00A436AA">
        <w:trPr>
          <w:trHeight w:val="334"/>
        </w:trPr>
        <w:tc>
          <w:tcPr>
            <w:tcW w:w="2552" w:type="dxa"/>
            <w:vMerge w:val="restart"/>
          </w:tcPr>
          <w:p w14:paraId="5695A508" w14:textId="20A44066" w:rsidR="007E47C4" w:rsidRPr="00A436AA" w:rsidRDefault="007E47C4" w:rsidP="00BB5267">
            <w:pPr>
              <w:spacing w:line="299" w:lineRule="exact"/>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MORFOLOGIYA</w:t>
            </w:r>
          </w:p>
        </w:tc>
        <w:tc>
          <w:tcPr>
            <w:tcW w:w="3685" w:type="dxa"/>
            <w:vMerge w:val="restart"/>
          </w:tcPr>
          <w:p w14:paraId="45E8FBB9" w14:textId="33DA37BC"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So‘z yasalishi, grammatik shakllar, so‘z turkumlari</w:t>
            </w:r>
          </w:p>
        </w:tc>
        <w:tc>
          <w:tcPr>
            <w:tcW w:w="709" w:type="dxa"/>
            <w:vMerge w:val="restart"/>
          </w:tcPr>
          <w:p w14:paraId="160DBD8E" w14:textId="291C8088"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6</w:t>
            </w:r>
          </w:p>
        </w:tc>
        <w:tc>
          <w:tcPr>
            <w:tcW w:w="1559" w:type="dxa"/>
          </w:tcPr>
          <w:p w14:paraId="7957F2DA" w14:textId="77777777" w:rsidR="007E47C4" w:rsidRPr="00A436AA" w:rsidRDefault="007E47C4" w:rsidP="00BB5267">
            <w:pPr>
              <w:jc w:val="center"/>
              <w:rPr>
                <w:rFonts w:ascii="Times New Roman" w:eastAsia="Malgun Gothic"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0470145C" w14:textId="3FDAB71C"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4F4DF82D" w14:textId="77777777" w:rsidTr="00A436AA">
        <w:trPr>
          <w:trHeight w:val="281"/>
        </w:trPr>
        <w:tc>
          <w:tcPr>
            <w:tcW w:w="2552" w:type="dxa"/>
            <w:vMerge/>
          </w:tcPr>
          <w:p w14:paraId="42464501" w14:textId="77777777" w:rsidR="007E47C4" w:rsidRPr="00A436AA" w:rsidRDefault="007E47C4" w:rsidP="00BB5267">
            <w:pPr>
              <w:spacing w:line="299" w:lineRule="exact"/>
              <w:jc w:val="center"/>
              <w:rPr>
                <w:rFonts w:ascii="Times New Roman" w:hAnsi="Times New Roman" w:cs="Times New Roman"/>
                <w:b/>
                <w:sz w:val="24"/>
                <w:szCs w:val="24"/>
                <w:lang w:val="uz-Latn-UZ"/>
              </w:rPr>
            </w:pPr>
          </w:p>
        </w:tc>
        <w:tc>
          <w:tcPr>
            <w:tcW w:w="3685" w:type="dxa"/>
            <w:vMerge/>
          </w:tcPr>
          <w:p w14:paraId="1CD2121B"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420D4803"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4927F40C" w14:textId="77777777" w:rsidR="007E47C4" w:rsidRPr="00A436AA" w:rsidRDefault="007E47C4" w:rsidP="00BB5267">
            <w:pPr>
              <w:jc w:val="center"/>
              <w:rPr>
                <w:rFonts w:ascii="Times New Roman" w:eastAsia="Malgun Gothic"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1A9B3506" w14:textId="666F142F"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Y2</w:t>
            </w:r>
          </w:p>
        </w:tc>
      </w:tr>
      <w:tr w:rsidR="007E47C4" w:rsidRPr="00A436AA" w14:paraId="178B4C2D" w14:textId="77777777" w:rsidTr="00A436AA">
        <w:trPr>
          <w:trHeight w:val="230"/>
        </w:trPr>
        <w:tc>
          <w:tcPr>
            <w:tcW w:w="2552" w:type="dxa"/>
            <w:vMerge/>
          </w:tcPr>
          <w:p w14:paraId="381A3BB4" w14:textId="77777777" w:rsidR="007E47C4" w:rsidRPr="00A436AA" w:rsidRDefault="007E47C4" w:rsidP="00BB5267">
            <w:pPr>
              <w:spacing w:line="299" w:lineRule="exact"/>
              <w:jc w:val="center"/>
              <w:rPr>
                <w:rFonts w:ascii="Times New Roman" w:hAnsi="Times New Roman" w:cs="Times New Roman"/>
                <w:b/>
                <w:sz w:val="24"/>
                <w:szCs w:val="24"/>
                <w:lang w:val="uz-Latn-UZ"/>
              </w:rPr>
            </w:pPr>
          </w:p>
        </w:tc>
        <w:tc>
          <w:tcPr>
            <w:tcW w:w="3685" w:type="dxa"/>
            <w:vMerge/>
          </w:tcPr>
          <w:p w14:paraId="617130D8"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4E6BC11C"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1699EFB7"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 qilish</w:t>
            </w:r>
          </w:p>
        </w:tc>
        <w:tc>
          <w:tcPr>
            <w:tcW w:w="709" w:type="dxa"/>
          </w:tcPr>
          <w:p w14:paraId="2246F755" w14:textId="41789C74"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Y3</w:t>
            </w:r>
          </w:p>
        </w:tc>
      </w:tr>
      <w:tr w:rsidR="007E47C4" w:rsidRPr="00A436AA" w14:paraId="4D096057" w14:textId="77777777" w:rsidTr="00A436AA">
        <w:trPr>
          <w:trHeight w:val="319"/>
        </w:trPr>
        <w:tc>
          <w:tcPr>
            <w:tcW w:w="2552" w:type="dxa"/>
            <w:vMerge/>
          </w:tcPr>
          <w:p w14:paraId="5D79F26F" w14:textId="77777777" w:rsidR="007E47C4" w:rsidRPr="00A436AA" w:rsidRDefault="007E47C4" w:rsidP="00BB5267">
            <w:pPr>
              <w:jc w:val="center"/>
              <w:rPr>
                <w:rFonts w:ascii="Times New Roman" w:hAnsi="Times New Roman" w:cs="Times New Roman"/>
                <w:sz w:val="24"/>
                <w:szCs w:val="24"/>
                <w:lang w:val="uz-Latn-UZ"/>
              </w:rPr>
            </w:pPr>
          </w:p>
        </w:tc>
        <w:tc>
          <w:tcPr>
            <w:tcW w:w="3685" w:type="dxa"/>
            <w:vMerge/>
          </w:tcPr>
          <w:p w14:paraId="2A566531"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4F74CC9C"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2B6BF7C9"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 qilish</w:t>
            </w:r>
          </w:p>
        </w:tc>
        <w:tc>
          <w:tcPr>
            <w:tcW w:w="709" w:type="dxa"/>
          </w:tcPr>
          <w:p w14:paraId="6FB9FC1A" w14:textId="49CB4E79"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Y2</w:t>
            </w:r>
          </w:p>
        </w:tc>
      </w:tr>
      <w:tr w:rsidR="007E47C4" w:rsidRPr="00A436AA" w14:paraId="2C39A1CC" w14:textId="77777777" w:rsidTr="00A436AA">
        <w:trPr>
          <w:trHeight w:val="319"/>
        </w:trPr>
        <w:tc>
          <w:tcPr>
            <w:tcW w:w="2552" w:type="dxa"/>
            <w:vMerge/>
          </w:tcPr>
          <w:p w14:paraId="0BAA8815" w14:textId="35EF190A" w:rsidR="007E47C4" w:rsidRPr="00A436AA" w:rsidRDefault="007E47C4" w:rsidP="00BB5267">
            <w:pPr>
              <w:spacing w:line="360" w:lineRule="auto"/>
              <w:ind w:right="94"/>
              <w:jc w:val="center"/>
              <w:rPr>
                <w:rFonts w:ascii="Times New Roman" w:hAnsi="Times New Roman" w:cs="Times New Roman"/>
                <w:b/>
                <w:sz w:val="24"/>
                <w:szCs w:val="24"/>
                <w:lang w:val="uz-Latn-UZ"/>
              </w:rPr>
            </w:pPr>
          </w:p>
        </w:tc>
        <w:tc>
          <w:tcPr>
            <w:tcW w:w="3685" w:type="dxa"/>
            <w:vMerge/>
          </w:tcPr>
          <w:p w14:paraId="28333E42" w14:textId="0DDC21A0" w:rsidR="007E47C4" w:rsidRPr="00A436AA" w:rsidRDefault="007E47C4" w:rsidP="00BB5267">
            <w:pPr>
              <w:spacing w:line="316" w:lineRule="exact"/>
              <w:jc w:val="center"/>
              <w:rPr>
                <w:rFonts w:ascii="Times New Roman" w:hAnsi="Times New Roman" w:cs="Times New Roman"/>
                <w:sz w:val="24"/>
                <w:szCs w:val="24"/>
                <w:lang w:val="uz-Latn-UZ"/>
              </w:rPr>
            </w:pPr>
          </w:p>
        </w:tc>
        <w:tc>
          <w:tcPr>
            <w:tcW w:w="709" w:type="dxa"/>
            <w:vMerge/>
          </w:tcPr>
          <w:p w14:paraId="50E83F65" w14:textId="5DAD86B4" w:rsidR="007E47C4" w:rsidRPr="00A436AA" w:rsidRDefault="007E47C4" w:rsidP="00BB5267">
            <w:pPr>
              <w:spacing w:line="316" w:lineRule="exact"/>
              <w:jc w:val="center"/>
              <w:rPr>
                <w:rFonts w:ascii="Times New Roman" w:hAnsi="Times New Roman" w:cs="Times New Roman"/>
                <w:sz w:val="24"/>
                <w:szCs w:val="24"/>
                <w:lang w:val="uz-Latn-UZ"/>
              </w:rPr>
            </w:pPr>
          </w:p>
        </w:tc>
        <w:tc>
          <w:tcPr>
            <w:tcW w:w="1559" w:type="dxa"/>
          </w:tcPr>
          <w:p w14:paraId="19F7B16D" w14:textId="5DAADFD9"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14D0E04D" w14:textId="7782BB73"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10B9D168" w14:textId="77777777" w:rsidTr="00A436AA">
        <w:trPr>
          <w:trHeight w:val="281"/>
        </w:trPr>
        <w:tc>
          <w:tcPr>
            <w:tcW w:w="2552" w:type="dxa"/>
            <w:vMerge/>
          </w:tcPr>
          <w:p w14:paraId="4C1010D3" w14:textId="77777777" w:rsidR="007E47C4" w:rsidRPr="00A436AA" w:rsidRDefault="007E47C4" w:rsidP="00BB5267">
            <w:pPr>
              <w:jc w:val="center"/>
              <w:rPr>
                <w:rFonts w:ascii="Times New Roman" w:hAnsi="Times New Roman" w:cs="Times New Roman"/>
                <w:sz w:val="24"/>
                <w:szCs w:val="24"/>
                <w:lang w:val="uz-Latn-UZ"/>
              </w:rPr>
            </w:pPr>
          </w:p>
        </w:tc>
        <w:tc>
          <w:tcPr>
            <w:tcW w:w="3685" w:type="dxa"/>
            <w:vMerge/>
          </w:tcPr>
          <w:p w14:paraId="1F62529C"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1A07E9FD"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20D36170"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0A26E207" w14:textId="6D5E1566"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158AE673" w14:textId="77777777" w:rsidTr="00A436AA">
        <w:trPr>
          <w:trHeight w:val="244"/>
        </w:trPr>
        <w:tc>
          <w:tcPr>
            <w:tcW w:w="2552" w:type="dxa"/>
            <w:vMerge w:val="restart"/>
          </w:tcPr>
          <w:p w14:paraId="66CFDA5F" w14:textId="6C499C39" w:rsidR="00BB5267" w:rsidRPr="00A436AA" w:rsidRDefault="007E47C4" w:rsidP="007E47C4">
            <w:pPr>
              <w:spacing w:line="299" w:lineRule="exact"/>
              <w:jc w:val="center"/>
              <w:rPr>
                <w:rFonts w:ascii="Times New Roman" w:hAnsi="Times New Roman" w:cs="Times New Roman"/>
                <w:sz w:val="24"/>
                <w:szCs w:val="24"/>
                <w:lang w:val="uz-Latn-UZ"/>
              </w:rPr>
            </w:pPr>
            <w:r w:rsidRPr="00A436AA">
              <w:rPr>
                <w:rFonts w:ascii="Times New Roman" w:hAnsi="Times New Roman" w:cs="Times New Roman"/>
                <w:b/>
                <w:bCs/>
                <w:sz w:val="24"/>
                <w:szCs w:val="24"/>
                <w:lang w:val="uz-Latn-UZ"/>
              </w:rPr>
              <w:t>SINTAKSIS</w:t>
            </w:r>
          </w:p>
        </w:tc>
        <w:tc>
          <w:tcPr>
            <w:tcW w:w="3685" w:type="dxa"/>
            <w:vMerge w:val="restart"/>
          </w:tcPr>
          <w:p w14:paraId="4EF95E61" w14:textId="66A89640" w:rsidR="00BB5267"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Gap tuzilishi, so‘z birikmasi, qo‘shma gaplar, tinish belgilar</w:t>
            </w:r>
          </w:p>
        </w:tc>
        <w:tc>
          <w:tcPr>
            <w:tcW w:w="709" w:type="dxa"/>
            <w:vMerge w:val="restart"/>
          </w:tcPr>
          <w:p w14:paraId="4FA69058" w14:textId="6C98F515" w:rsidR="00BB5267"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6</w:t>
            </w:r>
          </w:p>
        </w:tc>
        <w:tc>
          <w:tcPr>
            <w:tcW w:w="1559" w:type="dxa"/>
          </w:tcPr>
          <w:p w14:paraId="456410F9"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37E2DED2" w14:textId="4D67D62D" w:rsidR="00BB5267" w:rsidRPr="00A436AA" w:rsidRDefault="00BB5267" w:rsidP="00BB5267">
            <w:pPr>
              <w:spacing w:line="319"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42D79498" w14:textId="77777777" w:rsidTr="00A436AA">
        <w:trPr>
          <w:trHeight w:val="205"/>
        </w:trPr>
        <w:tc>
          <w:tcPr>
            <w:tcW w:w="2552" w:type="dxa"/>
            <w:vMerge/>
          </w:tcPr>
          <w:p w14:paraId="75D71D96" w14:textId="77777777" w:rsidR="00BB5267" w:rsidRPr="00A436AA" w:rsidRDefault="00BB5267" w:rsidP="00BB5267">
            <w:pPr>
              <w:jc w:val="center"/>
              <w:rPr>
                <w:rFonts w:ascii="Times New Roman" w:hAnsi="Times New Roman" w:cs="Times New Roman"/>
                <w:sz w:val="24"/>
                <w:szCs w:val="24"/>
                <w:lang w:val="uz-Latn-UZ"/>
              </w:rPr>
            </w:pPr>
          </w:p>
        </w:tc>
        <w:tc>
          <w:tcPr>
            <w:tcW w:w="3685" w:type="dxa"/>
            <w:vMerge/>
          </w:tcPr>
          <w:p w14:paraId="5896EC64"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30F79D8F"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6E03EF04"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08A1D0E5" w14:textId="23905A62"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2464A7B3" w14:textId="77777777" w:rsidTr="00A436AA">
        <w:trPr>
          <w:trHeight w:val="296"/>
        </w:trPr>
        <w:tc>
          <w:tcPr>
            <w:tcW w:w="2552" w:type="dxa"/>
            <w:vMerge/>
          </w:tcPr>
          <w:p w14:paraId="4E291C3F" w14:textId="77777777" w:rsidR="00BB5267" w:rsidRPr="00A436AA" w:rsidRDefault="00BB5267" w:rsidP="00BB5267">
            <w:pPr>
              <w:jc w:val="center"/>
              <w:rPr>
                <w:rFonts w:ascii="Times New Roman" w:hAnsi="Times New Roman" w:cs="Times New Roman"/>
                <w:sz w:val="24"/>
                <w:szCs w:val="24"/>
                <w:lang w:val="uz-Latn-UZ"/>
              </w:rPr>
            </w:pPr>
          </w:p>
        </w:tc>
        <w:tc>
          <w:tcPr>
            <w:tcW w:w="3685" w:type="dxa"/>
            <w:vMerge/>
          </w:tcPr>
          <w:p w14:paraId="1A2D6ABD"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5B64A3EF"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616DBCCA"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2925A62C" w14:textId="4D965856"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7E47C4" w:rsidRPr="00A436AA">
              <w:rPr>
                <w:rFonts w:ascii="Times New Roman" w:hAnsi="Times New Roman" w:cs="Times New Roman"/>
                <w:sz w:val="24"/>
                <w:szCs w:val="24"/>
                <w:lang w:val="uz-Latn-UZ"/>
              </w:rPr>
              <w:t>2</w:t>
            </w:r>
          </w:p>
        </w:tc>
      </w:tr>
      <w:tr w:rsidR="00BB5267" w:rsidRPr="00A436AA" w14:paraId="30557F83" w14:textId="77777777" w:rsidTr="00A436AA">
        <w:trPr>
          <w:trHeight w:val="243"/>
        </w:trPr>
        <w:tc>
          <w:tcPr>
            <w:tcW w:w="2552" w:type="dxa"/>
            <w:vMerge/>
          </w:tcPr>
          <w:p w14:paraId="5369BFBF" w14:textId="77777777" w:rsidR="00BB5267" w:rsidRPr="00A436AA" w:rsidRDefault="00BB5267" w:rsidP="00BB5267">
            <w:pPr>
              <w:jc w:val="center"/>
              <w:rPr>
                <w:rFonts w:ascii="Times New Roman" w:hAnsi="Times New Roman" w:cs="Times New Roman"/>
                <w:sz w:val="24"/>
                <w:szCs w:val="24"/>
                <w:lang w:val="uz-Latn-UZ"/>
              </w:rPr>
            </w:pPr>
          </w:p>
        </w:tc>
        <w:tc>
          <w:tcPr>
            <w:tcW w:w="3685" w:type="dxa"/>
            <w:vMerge/>
          </w:tcPr>
          <w:p w14:paraId="1AEDF16F"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3553EA25"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120A821E"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6BC64517" w14:textId="5691E2C6"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7E47C4" w:rsidRPr="00A436AA">
              <w:rPr>
                <w:rFonts w:ascii="Times New Roman" w:hAnsi="Times New Roman" w:cs="Times New Roman"/>
                <w:sz w:val="24"/>
                <w:szCs w:val="24"/>
                <w:lang w:val="uz-Latn-UZ"/>
              </w:rPr>
              <w:t>2</w:t>
            </w:r>
          </w:p>
        </w:tc>
      </w:tr>
      <w:tr w:rsidR="00BB5267" w:rsidRPr="00A436AA" w14:paraId="4CA5CC3C" w14:textId="77777777" w:rsidTr="00A436AA">
        <w:trPr>
          <w:trHeight w:val="206"/>
        </w:trPr>
        <w:tc>
          <w:tcPr>
            <w:tcW w:w="2552" w:type="dxa"/>
            <w:vMerge/>
          </w:tcPr>
          <w:p w14:paraId="1AF2F4EE" w14:textId="77777777" w:rsidR="00BB5267" w:rsidRPr="00A436AA" w:rsidRDefault="00BB5267" w:rsidP="00BB5267">
            <w:pPr>
              <w:jc w:val="center"/>
              <w:rPr>
                <w:rFonts w:ascii="Times New Roman" w:hAnsi="Times New Roman" w:cs="Times New Roman"/>
                <w:sz w:val="24"/>
                <w:szCs w:val="24"/>
                <w:lang w:val="uz-Latn-UZ"/>
              </w:rPr>
            </w:pPr>
          </w:p>
        </w:tc>
        <w:tc>
          <w:tcPr>
            <w:tcW w:w="3685" w:type="dxa"/>
            <w:vMerge/>
          </w:tcPr>
          <w:p w14:paraId="75AB0455"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3CD221B9"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7E678B84" w14:textId="26C8FFF8" w:rsidR="00BB5267" w:rsidRPr="00A436AA" w:rsidRDefault="00A436AA"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 qilish</w:t>
            </w:r>
          </w:p>
        </w:tc>
        <w:tc>
          <w:tcPr>
            <w:tcW w:w="709" w:type="dxa"/>
          </w:tcPr>
          <w:p w14:paraId="3699FDAE" w14:textId="17B5CC9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7E47C4" w:rsidRPr="00A436AA">
              <w:rPr>
                <w:rFonts w:ascii="Times New Roman" w:hAnsi="Times New Roman" w:cs="Times New Roman"/>
                <w:sz w:val="24"/>
                <w:szCs w:val="24"/>
                <w:lang w:val="uz-Latn-UZ"/>
              </w:rPr>
              <w:t>3</w:t>
            </w:r>
          </w:p>
        </w:tc>
      </w:tr>
      <w:tr w:rsidR="00BB5267" w:rsidRPr="00A436AA" w14:paraId="226B31A7" w14:textId="77777777" w:rsidTr="00A436AA">
        <w:trPr>
          <w:trHeight w:val="153"/>
        </w:trPr>
        <w:tc>
          <w:tcPr>
            <w:tcW w:w="2552" w:type="dxa"/>
            <w:vMerge/>
          </w:tcPr>
          <w:p w14:paraId="79BC0667" w14:textId="77777777" w:rsidR="00BB5267" w:rsidRPr="00A436AA" w:rsidRDefault="00BB5267" w:rsidP="00BB5267">
            <w:pPr>
              <w:jc w:val="center"/>
              <w:rPr>
                <w:rFonts w:ascii="Times New Roman" w:hAnsi="Times New Roman" w:cs="Times New Roman"/>
                <w:sz w:val="24"/>
                <w:szCs w:val="24"/>
                <w:lang w:val="uz-Latn-UZ"/>
              </w:rPr>
            </w:pPr>
          </w:p>
        </w:tc>
        <w:tc>
          <w:tcPr>
            <w:tcW w:w="3685" w:type="dxa"/>
            <w:vMerge/>
          </w:tcPr>
          <w:p w14:paraId="3D4E874B"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08A9150D"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6958952B"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1B8D9A75" w14:textId="3F24DA06"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7E47C4" w:rsidRPr="00A436AA">
              <w:rPr>
                <w:rFonts w:ascii="Times New Roman" w:hAnsi="Times New Roman" w:cs="Times New Roman"/>
                <w:sz w:val="24"/>
                <w:szCs w:val="24"/>
                <w:lang w:val="uz-Latn-UZ"/>
              </w:rPr>
              <w:t>3</w:t>
            </w:r>
          </w:p>
        </w:tc>
      </w:tr>
      <w:tr w:rsidR="007E47C4" w:rsidRPr="00A436AA" w14:paraId="55DBF387" w14:textId="77777777" w:rsidTr="00A436AA">
        <w:trPr>
          <w:trHeight w:val="272"/>
        </w:trPr>
        <w:tc>
          <w:tcPr>
            <w:tcW w:w="2552" w:type="dxa"/>
            <w:vMerge w:val="restart"/>
          </w:tcPr>
          <w:p w14:paraId="4DAD3A97" w14:textId="679762EA" w:rsidR="007E47C4" w:rsidRPr="00A436AA" w:rsidRDefault="00A436AA" w:rsidP="00A436AA">
            <w:pPr>
              <w:spacing w:line="299" w:lineRule="exact"/>
              <w:jc w:val="center"/>
              <w:rPr>
                <w:rFonts w:ascii="Times New Roman" w:hAnsi="Times New Roman" w:cs="Times New Roman"/>
                <w:sz w:val="24"/>
                <w:szCs w:val="24"/>
                <w:lang w:val="uz-Latn-UZ"/>
              </w:rPr>
            </w:pPr>
            <w:r w:rsidRPr="00A436AA">
              <w:rPr>
                <w:rFonts w:ascii="Times New Roman" w:hAnsi="Times New Roman" w:cs="Times New Roman"/>
                <w:b/>
                <w:bCs/>
                <w:sz w:val="24"/>
                <w:szCs w:val="24"/>
                <w:lang w:val="uz-Latn-UZ"/>
              </w:rPr>
              <w:t>USLUB VA NUTQ MADANIYATI</w:t>
            </w:r>
          </w:p>
        </w:tc>
        <w:tc>
          <w:tcPr>
            <w:tcW w:w="3685" w:type="dxa"/>
            <w:vMerge w:val="restart"/>
          </w:tcPr>
          <w:p w14:paraId="09AD9371" w14:textId="6DB4D47F"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Nutq uslublari, uslubiy xatolar</w:t>
            </w:r>
          </w:p>
        </w:tc>
        <w:tc>
          <w:tcPr>
            <w:tcW w:w="709" w:type="dxa"/>
            <w:vMerge w:val="restart"/>
          </w:tcPr>
          <w:p w14:paraId="62FE0EB2" w14:textId="62FBA655"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6</w:t>
            </w:r>
          </w:p>
        </w:tc>
        <w:tc>
          <w:tcPr>
            <w:tcW w:w="1559" w:type="dxa"/>
          </w:tcPr>
          <w:p w14:paraId="14063D54"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0D497360" w14:textId="63119C34"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6FE44967" w14:textId="77777777" w:rsidTr="00A436AA">
        <w:trPr>
          <w:trHeight w:val="362"/>
        </w:trPr>
        <w:tc>
          <w:tcPr>
            <w:tcW w:w="2552" w:type="dxa"/>
            <w:vMerge/>
          </w:tcPr>
          <w:p w14:paraId="7B713A2C" w14:textId="77777777" w:rsidR="007E47C4" w:rsidRPr="00A436AA" w:rsidRDefault="007E47C4" w:rsidP="00BB5267">
            <w:pPr>
              <w:jc w:val="center"/>
              <w:rPr>
                <w:rFonts w:ascii="Times New Roman" w:hAnsi="Times New Roman" w:cs="Times New Roman"/>
                <w:sz w:val="24"/>
                <w:szCs w:val="24"/>
                <w:lang w:val="uz-Latn-UZ"/>
              </w:rPr>
            </w:pPr>
          </w:p>
        </w:tc>
        <w:tc>
          <w:tcPr>
            <w:tcW w:w="3685" w:type="dxa"/>
            <w:vMerge/>
          </w:tcPr>
          <w:p w14:paraId="41D19A74" w14:textId="6AB5B4F3" w:rsidR="007E47C4" w:rsidRPr="00A436AA" w:rsidRDefault="007E47C4" w:rsidP="00BB5267">
            <w:pPr>
              <w:spacing w:line="316" w:lineRule="exact"/>
              <w:jc w:val="center"/>
              <w:rPr>
                <w:rFonts w:ascii="Times New Roman" w:hAnsi="Times New Roman" w:cs="Times New Roman"/>
                <w:sz w:val="24"/>
                <w:szCs w:val="24"/>
                <w:lang w:val="uz-Latn-UZ"/>
              </w:rPr>
            </w:pPr>
          </w:p>
        </w:tc>
        <w:tc>
          <w:tcPr>
            <w:tcW w:w="709" w:type="dxa"/>
            <w:vMerge/>
          </w:tcPr>
          <w:p w14:paraId="211F2058"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2B77ADD9" w14:textId="351AD58F"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w:t>
            </w:r>
          </w:p>
        </w:tc>
        <w:tc>
          <w:tcPr>
            <w:tcW w:w="709" w:type="dxa"/>
          </w:tcPr>
          <w:p w14:paraId="44CFB875" w14:textId="35A261AA"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756F9934" w14:textId="77777777" w:rsidTr="00A436AA">
        <w:trPr>
          <w:trHeight w:val="267"/>
        </w:trPr>
        <w:tc>
          <w:tcPr>
            <w:tcW w:w="2552" w:type="dxa"/>
            <w:vMerge/>
          </w:tcPr>
          <w:p w14:paraId="26B0DB9A" w14:textId="0E4CB816" w:rsidR="007E47C4" w:rsidRPr="00A436AA" w:rsidRDefault="007E47C4" w:rsidP="00BB5267">
            <w:pPr>
              <w:spacing w:line="316" w:lineRule="exact"/>
              <w:jc w:val="center"/>
              <w:rPr>
                <w:rFonts w:ascii="Times New Roman" w:hAnsi="Times New Roman" w:cs="Times New Roman"/>
                <w:b/>
                <w:color w:val="000000"/>
                <w:sz w:val="24"/>
                <w:szCs w:val="24"/>
                <w:lang w:val="uz-Latn-UZ"/>
              </w:rPr>
            </w:pPr>
          </w:p>
        </w:tc>
        <w:tc>
          <w:tcPr>
            <w:tcW w:w="3685" w:type="dxa"/>
            <w:vMerge/>
          </w:tcPr>
          <w:p w14:paraId="69E570DE" w14:textId="7DE78863" w:rsidR="007E47C4" w:rsidRPr="00A436AA" w:rsidRDefault="007E47C4" w:rsidP="00BB5267">
            <w:pPr>
              <w:spacing w:line="316" w:lineRule="exact"/>
              <w:jc w:val="center"/>
              <w:rPr>
                <w:rFonts w:ascii="Times New Roman" w:hAnsi="Times New Roman" w:cs="Times New Roman"/>
                <w:sz w:val="24"/>
                <w:szCs w:val="24"/>
                <w:lang w:val="uz-Latn-UZ"/>
              </w:rPr>
            </w:pPr>
          </w:p>
        </w:tc>
        <w:tc>
          <w:tcPr>
            <w:tcW w:w="709" w:type="dxa"/>
            <w:vMerge/>
          </w:tcPr>
          <w:p w14:paraId="2227F142" w14:textId="6017DB80" w:rsidR="007E47C4" w:rsidRPr="00A436AA" w:rsidRDefault="007E47C4" w:rsidP="00BB5267">
            <w:pPr>
              <w:jc w:val="center"/>
              <w:rPr>
                <w:rFonts w:ascii="Times New Roman" w:hAnsi="Times New Roman" w:cs="Times New Roman"/>
                <w:sz w:val="24"/>
                <w:szCs w:val="24"/>
                <w:lang w:val="uz-Latn-UZ"/>
              </w:rPr>
            </w:pPr>
          </w:p>
        </w:tc>
        <w:tc>
          <w:tcPr>
            <w:tcW w:w="1559" w:type="dxa"/>
          </w:tcPr>
          <w:p w14:paraId="6A6AE349"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w:t>
            </w:r>
          </w:p>
        </w:tc>
        <w:tc>
          <w:tcPr>
            <w:tcW w:w="709" w:type="dxa"/>
          </w:tcPr>
          <w:p w14:paraId="509168D5" w14:textId="31898A61"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229D18F9" w14:textId="77777777" w:rsidTr="00A436AA">
        <w:trPr>
          <w:trHeight w:val="230"/>
        </w:trPr>
        <w:tc>
          <w:tcPr>
            <w:tcW w:w="2552" w:type="dxa"/>
            <w:vMerge/>
          </w:tcPr>
          <w:p w14:paraId="4676F480" w14:textId="77777777" w:rsidR="007E47C4" w:rsidRPr="00A436AA" w:rsidRDefault="007E47C4" w:rsidP="00BB5267">
            <w:pPr>
              <w:spacing w:before="69"/>
              <w:jc w:val="center"/>
              <w:rPr>
                <w:rFonts w:ascii="Times New Roman" w:hAnsi="Times New Roman" w:cs="Times New Roman"/>
                <w:b/>
                <w:sz w:val="24"/>
                <w:szCs w:val="24"/>
                <w:lang w:val="uz-Latn-UZ"/>
              </w:rPr>
            </w:pPr>
          </w:p>
        </w:tc>
        <w:tc>
          <w:tcPr>
            <w:tcW w:w="3685" w:type="dxa"/>
            <w:vMerge/>
          </w:tcPr>
          <w:p w14:paraId="5C8E9DE0"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664B903C"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3EC71A2A" w14:textId="77777777"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790DD479" w14:textId="048E79FE"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76D56409" w14:textId="77777777" w:rsidTr="00A436AA">
        <w:trPr>
          <w:trHeight w:val="319"/>
        </w:trPr>
        <w:tc>
          <w:tcPr>
            <w:tcW w:w="2552" w:type="dxa"/>
            <w:vMerge/>
          </w:tcPr>
          <w:p w14:paraId="7D94DB2D" w14:textId="77777777" w:rsidR="007E47C4" w:rsidRPr="00A436AA" w:rsidRDefault="007E47C4" w:rsidP="00BB5267">
            <w:pPr>
              <w:spacing w:line="307" w:lineRule="exact"/>
              <w:jc w:val="center"/>
              <w:rPr>
                <w:rFonts w:ascii="Times New Roman" w:hAnsi="Times New Roman" w:cs="Times New Roman"/>
                <w:b/>
                <w:sz w:val="24"/>
                <w:szCs w:val="24"/>
                <w:lang w:val="uz-Latn-UZ"/>
              </w:rPr>
            </w:pPr>
          </w:p>
        </w:tc>
        <w:tc>
          <w:tcPr>
            <w:tcW w:w="3685" w:type="dxa"/>
            <w:vMerge/>
          </w:tcPr>
          <w:p w14:paraId="52A948C1"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4358F43F"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5A7B4444"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28F269E6" w14:textId="68EAB513"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7E47C4" w:rsidRPr="00A436AA" w14:paraId="08D9869C" w14:textId="77777777" w:rsidTr="00A436AA">
        <w:trPr>
          <w:trHeight w:val="268"/>
        </w:trPr>
        <w:tc>
          <w:tcPr>
            <w:tcW w:w="2552" w:type="dxa"/>
            <w:vMerge/>
          </w:tcPr>
          <w:p w14:paraId="00CEBC0B" w14:textId="77777777" w:rsidR="007E47C4" w:rsidRPr="00A436AA" w:rsidRDefault="007E47C4" w:rsidP="00BB5267">
            <w:pPr>
              <w:spacing w:before="69"/>
              <w:jc w:val="center"/>
              <w:rPr>
                <w:rFonts w:ascii="Times New Roman" w:hAnsi="Times New Roman" w:cs="Times New Roman"/>
                <w:b/>
                <w:sz w:val="24"/>
                <w:szCs w:val="24"/>
                <w:lang w:val="uz-Latn-UZ"/>
              </w:rPr>
            </w:pPr>
          </w:p>
        </w:tc>
        <w:tc>
          <w:tcPr>
            <w:tcW w:w="3685" w:type="dxa"/>
            <w:vMerge/>
          </w:tcPr>
          <w:p w14:paraId="161091D8" w14:textId="77777777" w:rsidR="007E47C4" w:rsidRPr="00A436AA" w:rsidRDefault="007E47C4" w:rsidP="00BB5267">
            <w:pPr>
              <w:jc w:val="center"/>
              <w:rPr>
                <w:rFonts w:ascii="Times New Roman" w:hAnsi="Times New Roman" w:cs="Times New Roman"/>
                <w:sz w:val="24"/>
                <w:szCs w:val="24"/>
                <w:lang w:val="uz-Latn-UZ"/>
              </w:rPr>
            </w:pPr>
          </w:p>
        </w:tc>
        <w:tc>
          <w:tcPr>
            <w:tcW w:w="709" w:type="dxa"/>
            <w:vMerge/>
          </w:tcPr>
          <w:p w14:paraId="14B7C684" w14:textId="77777777" w:rsidR="007E47C4" w:rsidRPr="00A436AA" w:rsidRDefault="007E47C4" w:rsidP="00BB5267">
            <w:pPr>
              <w:jc w:val="center"/>
              <w:rPr>
                <w:rFonts w:ascii="Times New Roman" w:hAnsi="Times New Roman" w:cs="Times New Roman"/>
                <w:sz w:val="24"/>
                <w:szCs w:val="24"/>
                <w:lang w:val="uz-Latn-UZ"/>
              </w:rPr>
            </w:pPr>
          </w:p>
        </w:tc>
        <w:tc>
          <w:tcPr>
            <w:tcW w:w="1559" w:type="dxa"/>
          </w:tcPr>
          <w:p w14:paraId="762125FC" w14:textId="77777777" w:rsidR="007E47C4"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57202FE0" w14:textId="0F3195C3" w:rsidR="007E47C4"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2EABCA05" w14:textId="77777777" w:rsidTr="00A436AA">
        <w:trPr>
          <w:trHeight w:val="127"/>
        </w:trPr>
        <w:tc>
          <w:tcPr>
            <w:tcW w:w="2552" w:type="dxa"/>
            <w:vMerge w:val="restart"/>
          </w:tcPr>
          <w:p w14:paraId="579E94D0" w14:textId="0457552A" w:rsidR="00BB5267" w:rsidRPr="00A436AA" w:rsidRDefault="00A436AA" w:rsidP="00A436AA">
            <w:pPr>
              <w:spacing w:line="299" w:lineRule="exact"/>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MATN TAHLILI VA FIKR IFODASI</w:t>
            </w:r>
          </w:p>
        </w:tc>
        <w:tc>
          <w:tcPr>
            <w:tcW w:w="3685" w:type="dxa"/>
            <w:vMerge w:val="restart"/>
          </w:tcPr>
          <w:p w14:paraId="79BFC162" w14:textId="05BFCFF9" w:rsidR="00BB5267" w:rsidRPr="00A436AA" w:rsidRDefault="007E47C4"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O‘qib tushunish, asosiy g‘oyani aniqlash, yozma fikr ifodalash</w:t>
            </w:r>
          </w:p>
        </w:tc>
        <w:tc>
          <w:tcPr>
            <w:tcW w:w="709" w:type="dxa"/>
            <w:vMerge w:val="restart"/>
          </w:tcPr>
          <w:p w14:paraId="4C6AB3ED" w14:textId="47A46552" w:rsidR="00BB5267"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4</w:t>
            </w:r>
          </w:p>
        </w:tc>
        <w:tc>
          <w:tcPr>
            <w:tcW w:w="1559" w:type="dxa"/>
          </w:tcPr>
          <w:p w14:paraId="7F46FCC8"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376166A6" w14:textId="7C4B16FA"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69A2FEA0" w14:textId="77777777" w:rsidTr="00A436AA">
        <w:trPr>
          <w:trHeight w:val="127"/>
        </w:trPr>
        <w:tc>
          <w:tcPr>
            <w:tcW w:w="2552" w:type="dxa"/>
            <w:vMerge/>
          </w:tcPr>
          <w:p w14:paraId="1EF35A32" w14:textId="77777777" w:rsidR="00BB5267" w:rsidRPr="00A436AA" w:rsidRDefault="00BB5267" w:rsidP="00A436AA">
            <w:pPr>
              <w:spacing w:line="299" w:lineRule="exact"/>
              <w:jc w:val="center"/>
              <w:rPr>
                <w:rFonts w:ascii="Times New Roman" w:hAnsi="Times New Roman" w:cs="Times New Roman"/>
                <w:b/>
                <w:bCs/>
                <w:sz w:val="24"/>
                <w:szCs w:val="24"/>
                <w:lang w:val="uz-Latn-UZ"/>
              </w:rPr>
            </w:pPr>
          </w:p>
        </w:tc>
        <w:tc>
          <w:tcPr>
            <w:tcW w:w="3685" w:type="dxa"/>
            <w:vMerge/>
          </w:tcPr>
          <w:p w14:paraId="78D7E164"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0CEEA022"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497767B8" w14:textId="77777777"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29E24CA4" w14:textId="67BD7D6A"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Y1</w:t>
            </w:r>
          </w:p>
        </w:tc>
      </w:tr>
      <w:tr w:rsidR="00BB5267" w:rsidRPr="00A436AA" w14:paraId="2F87718A" w14:textId="77777777" w:rsidTr="00A436AA">
        <w:trPr>
          <w:trHeight w:val="282"/>
        </w:trPr>
        <w:tc>
          <w:tcPr>
            <w:tcW w:w="2552" w:type="dxa"/>
            <w:vMerge/>
          </w:tcPr>
          <w:p w14:paraId="3B0460A1" w14:textId="77777777" w:rsidR="00BB5267" w:rsidRPr="00A436AA" w:rsidRDefault="00BB5267" w:rsidP="00A436AA">
            <w:pPr>
              <w:spacing w:line="299" w:lineRule="exact"/>
              <w:jc w:val="center"/>
              <w:rPr>
                <w:rFonts w:ascii="Times New Roman" w:hAnsi="Times New Roman" w:cs="Times New Roman"/>
                <w:b/>
                <w:bCs/>
                <w:sz w:val="24"/>
                <w:szCs w:val="24"/>
                <w:lang w:val="uz-Latn-UZ"/>
              </w:rPr>
            </w:pPr>
          </w:p>
        </w:tc>
        <w:tc>
          <w:tcPr>
            <w:tcW w:w="3685" w:type="dxa"/>
            <w:vMerge/>
          </w:tcPr>
          <w:p w14:paraId="31FBE57E"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279FE6EB"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6150CD74" w14:textId="731F13FB" w:rsidR="00BB5267" w:rsidRPr="00A436AA" w:rsidRDefault="00A436AA"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 qilish</w:t>
            </w:r>
          </w:p>
        </w:tc>
        <w:tc>
          <w:tcPr>
            <w:tcW w:w="709" w:type="dxa"/>
          </w:tcPr>
          <w:p w14:paraId="7477B5D4" w14:textId="2D4F4BB6"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A436AA" w:rsidRPr="00A436AA">
              <w:rPr>
                <w:rFonts w:ascii="Times New Roman" w:hAnsi="Times New Roman" w:cs="Times New Roman"/>
                <w:sz w:val="24"/>
                <w:szCs w:val="24"/>
                <w:lang w:val="uz-Latn-UZ"/>
              </w:rPr>
              <w:t>2</w:t>
            </w:r>
          </w:p>
        </w:tc>
      </w:tr>
      <w:tr w:rsidR="00BB5267" w:rsidRPr="00A436AA" w14:paraId="2A3E611E" w14:textId="77777777" w:rsidTr="00A436AA">
        <w:trPr>
          <w:trHeight w:val="190"/>
        </w:trPr>
        <w:tc>
          <w:tcPr>
            <w:tcW w:w="2552" w:type="dxa"/>
            <w:vMerge/>
          </w:tcPr>
          <w:p w14:paraId="0D34FCE5" w14:textId="77777777" w:rsidR="00BB5267" w:rsidRPr="00A436AA" w:rsidRDefault="00BB5267" w:rsidP="00A436AA">
            <w:pPr>
              <w:spacing w:line="299" w:lineRule="exact"/>
              <w:jc w:val="center"/>
              <w:rPr>
                <w:rFonts w:ascii="Times New Roman" w:hAnsi="Times New Roman" w:cs="Times New Roman"/>
                <w:b/>
                <w:bCs/>
                <w:sz w:val="24"/>
                <w:szCs w:val="24"/>
                <w:lang w:val="uz-Latn-UZ"/>
              </w:rPr>
            </w:pPr>
          </w:p>
        </w:tc>
        <w:tc>
          <w:tcPr>
            <w:tcW w:w="3685" w:type="dxa"/>
            <w:vMerge/>
          </w:tcPr>
          <w:p w14:paraId="44D68CC5"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75E34884"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64D45C78" w14:textId="48C9F487" w:rsidR="00BB5267" w:rsidRPr="00A436AA" w:rsidRDefault="00A436AA"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 qilish</w:t>
            </w:r>
          </w:p>
        </w:tc>
        <w:tc>
          <w:tcPr>
            <w:tcW w:w="709" w:type="dxa"/>
          </w:tcPr>
          <w:p w14:paraId="22F84A12" w14:textId="7E256403"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A436AA" w:rsidRPr="00A436AA">
              <w:rPr>
                <w:rFonts w:ascii="Times New Roman" w:hAnsi="Times New Roman" w:cs="Times New Roman"/>
                <w:sz w:val="24"/>
                <w:szCs w:val="24"/>
                <w:lang w:val="uz-Latn-UZ"/>
              </w:rPr>
              <w:t>3</w:t>
            </w:r>
          </w:p>
        </w:tc>
      </w:tr>
      <w:tr w:rsidR="00BB5267" w:rsidRPr="00A436AA" w14:paraId="351671E4" w14:textId="77777777" w:rsidTr="00A436AA">
        <w:trPr>
          <w:trHeight w:val="190"/>
        </w:trPr>
        <w:tc>
          <w:tcPr>
            <w:tcW w:w="2552" w:type="dxa"/>
            <w:vMerge w:val="restart"/>
          </w:tcPr>
          <w:p w14:paraId="19069D64" w14:textId="30EC0FE9" w:rsidR="00BB5267" w:rsidRPr="00A436AA" w:rsidRDefault="00A436AA" w:rsidP="00A436AA">
            <w:pPr>
              <w:pBdr>
                <w:top w:val="nil"/>
                <w:left w:val="nil"/>
                <w:bottom w:val="nil"/>
                <w:right w:val="nil"/>
                <w:between w:val="nil"/>
              </w:pBdr>
              <w:spacing w:line="299" w:lineRule="exact"/>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MADANIYAT VA KONTEKSTUAL TAFAKKUR</w:t>
            </w:r>
          </w:p>
        </w:tc>
        <w:tc>
          <w:tcPr>
            <w:tcW w:w="3685" w:type="dxa"/>
            <w:vMerge w:val="restart"/>
          </w:tcPr>
          <w:p w14:paraId="3C133350" w14:textId="77777777" w:rsidR="007E47C4" w:rsidRPr="00A436AA" w:rsidRDefault="007E47C4" w:rsidP="007E47C4">
            <w:pPr>
              <w:pBdr>
                <w:top w:val="nil"/>
                <w:left w:val="nil"/>
                <w:bottom w:val="nil"/>
                <w:right w:val="nil"/>
                <w:between w:val="nil"/>
              </w:pBdr>
              <w:rPr>
                <w:rFonts w:ascii="Times New Roman" w:hAnsi="Times New Roman" w:cs="Times New Roman"/>
                <w:sz w:val="24"/>
                <w:szCs w:val="24"/>
                <w:lang w:val="uz-Latn-UZ"/>
              </w:rPr>
            </w:pPr>
            <w:r w:rsidRPr="00A436AA">
              <w:rPr>
                <w:rFonts w:ascii="Times New Roman" w:hAnsi="Times New Roman" w:cs="Times New Roman"/>
                <w:sz w:val="24"/>
                <w:szCs w:val="24"/>
                <w:lang w:val="uz-Latn-UZ"/>
              </w:rPr>
              <w:t>Koreys madaniyati, urf-odatlar, madaniyatlararo muloqot</w:t>
            </w:r>
          </w:p>
          <w:p w14:paraId="2DD0B79B" w14:textId="78CDAF02" w:rsidR="00BB5267" w:rsidRPr="00A436AA" w:rsidRDefault="00BB5267" w:rsidP="00BB5267">
            <w:pPr>
              <w:jc w:val="center"/>
              <w:rPr>
                <w:rFonts w:ascii="Times New Roman" w:hAnsi="Times New Roman" w:cs="Times New Roman"/>
                <w:sz w:val="24"/>
                <w:szCs w:val="24"/>
                <w:lang w:val="uz-Latn-UZ"/>
              </w:rPr>
            </w:pPr>
          </w:p>
        </w:tc>
        <w:tc>
          <w:tcPr>
            <w:tcW w:w="709" w:type="dxa"/>
            <w:vMerge w:val="restart"/>
          </w:tcPr>
          <w:p w14:paraId="3B208A94" w14:textId="08CFCBCA" w:rsidR="00BB5267" w:rsidRPr="00A436AA" w:rsidRDefault="007E47C4"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3</w:t>
            </w:r>
          </w:p>
        </w:tc>
        <w:tc>
          <w:tcPr>
            <w:tcW w:w="1559" w:type="dxa"/>
          </w:tcPr>
          <w:p w14:paraId="10A6C462" w14:textId="586A30BB" w:rsidR="00BB5267" w:rsidRPr="00A436AA" w:rsidRDefault="00A436AA"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w:t>
            </w:r>
          </w:p>
        </w:tc>
        <w:tc>
          <w:tcPr>
            <w:tcW w:w="709" w:type="dxa"/>
          </w:tcPr>
          <w:p w14:paraId="72EE2536" w14:textId="2E95CCEE"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A436AA" w:rsidRPr="00A436AA">
              <w:rPr>
                <w:rFonts w:ascii="Times New Roman" w:hAnsi="Times New Roman" w:cs="Times New Roman"/>
                <w:sz w:val="24"/>
                <w:szCs w:val="24"/>
                <w:lang w:val="uz-Latn-UZ"/>
              </w:rPr>
              <w:t>3</w:t>
            </w:r>
          </w:p>
        </w:tc>
      </w:tr>
      <w:tr w:rsidR="00BB5267" w:rsidRPr="00A436AA" w14:paraId="77844FAF" w14:textId="77777777" w:rsidTr="00A436AA">
        <w:trPr>
          <w:trHeight w:val="122"/>
        </w:trPr>
        <w:tc>
          <w:tcPr>
            <w:tcW w:w="2552" w:type="dxa"/>
            <w:vMerge/>
          </w:tcPr>
          <w:p w14:paraId="060F5117" w14:textId="77777777" w:rsidR="00BB5267" w:rsidRPr="00A436AA" w:rsidRDefault="00BB5267" w:rsidP="00BB5267">
            <w:pPr>
              <w:spacing w:before="69"/>
              <w:jc w:val="center"/>
              <w:rPr>
                <w:rFonts w:ascii="Times New Roman" w:hAnsi="Times New Roman" w:cs="Times New Roman"/>
                <w:b/>
                <w:sz w:val="24"/>
                <w:szCs w:val="24"/>
                <w:lang w:val="uz-Latn-UZ"/>
              </w:rPr>
            </w:pPr>
          </w:p>
        </w:tc>
        <w:tc>
          <w:tcPr>
            <w:tcW w:w="3685" w:type="dxa"/>
            <w:vMerge/>
          </w:tcPr>
          <w:p w14:paraId="14A6838C"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5311616F"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40E39865" w14:textId="0B450D62" w:rsidR="00BB5267" w:rsidRPr="00A436AA" w:rsidRDefault="00A436AA"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7FAEFF47" w14:textId="48EF6E65" w:rsidR="00BB5267" w:rsidRPr="00A436AA" w:rsidRDefault="00BB5267" w:rsidP="00BB5267">
            <w:pPr>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A436AA" w:rsidRPr="00A436AA">
              <w:rPr>
                <w:rFonts w:ascii="Times New Roman" w:hAnsi="Times New Roman" w:cs="Times New Roman"/>
                <w:sz w:val="24"/>
                <w:szCs w:val="24"/>
                <w:lang w:val="uz-Latn-UZ"/>
              </w:rPr>
              <w:t>3</w:t>
            </w:r>
          </w:p>
        </w:tc>
      </w:tr>
      <w:tr w:rsidR="00BB5267" w:rsidRPr="00A436AA" w14:paraId="385FEAD1" w14:textId="77777777" w:rsidTr="00A436AA">
        <w:trPr>
          <w:trHeight w:val="122"/>
        </w:trPr>
        <w:tc>
          <w:tcPr>
            <w:tcW w:w="2552" w:type="dxa"/>
            <w:vMerge/>
          </w:tcPr>
          <w:p w14:paraId="4046695A" w14:textId="77777777" w:rsidR="00BB5267" w:rsidRPr="00A436AA" w:rsidRDefault="00BB5267" w:rsidP="00BB5267">
            <w:pPr>
              <w:spacing w:before="69"/>
              <w:jc w:val="center"/>
              <w:rPr>
                <w:rFonts w:ascii="Times New Roman" w:hAnsi="Times New Roman" w:cs="Times New Roman"/>
                <w:b/>
                <w:sz w:val="24"/>
                <w:szCs w:val="24"/>
                <w:lang w:val="uz-Latn-UZ"/>
              </w:rPr>
            </w:pPr>
          </w:p>
        </w:tc>
        <w:tc>
          <w:tcPr>
            <w:tcW w:w="3685" w:type="dxa"/>
            <w:vMerge/>
          </w:tcPr>
          <w:p w14:paraId="684477DC" w14:textId="77777777" w:rsidR="00BB5267" w:rsidRPr="00A436AA" w:rsidRDefault="00BB5267" w:rsidP="00BB5267">
            <w:pPr>
              <w:jc w:val="center"/>
              <w:rPr>
                <w:rFonts w:ascii="Times New Roman" w:hAnsi="Times New Roman" w:cs="Times New Roman"/>
                <w:sz w:val="24"/>
                <w:szCs w:val="24"/>
                <w:lang w:val="uz-Latn-UZ"/>
              </w:rPr>
            </w:pPr>
          </w:p>
        </w:tc>
        <w:tc>
          <w:tcPr>
            <w:tcW w:w="709" w:type="dxa"/>
            <w:vMerge/>
          </w:tcPr>
          <w:p w14:paraId="25B72EC8" w14:textId="77777777" w:rsidR="00BB5267" w:rsidRPr="00A436AA" w:rsidRDefault="00BB5267" w:rsidP="00BB5267">
            <w:pPr>
              <w:jc w:val="center"/>
              <w:rPr>
                <w:rFonts w:ascii="Times New Roman" w:hAnsi="Times New Roman" w:cs="Times New Roman"/>
                <w:sz w:val="24"/>
                <w:szCs w:val="24"/>
                <w:lang w:val="uz-Latn-UZ"/>
              </w:rPr>
            </w:pPr>
          </w:p>
        </w:tc>
        <w:tc>
          <w:tcPr>
            <w:tcW w:w="1559" w:type="dxa"/>
          </w:tcPr>
          <w:p w14:paraId="7C565356" w14:textId="521D4AC3" w:rsidR="00BB5267" w:rsidRPr="00A436AA" w:rsidRDefault="00A436AA"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w:t>
            </w:r>
          </w:p>
        </w:tc>
        <w:tc>
          <w:tcPr>
            <w:tcW w:w="709" w:type="dxa"/>
          </w:tcPr>
          <w:p w14:paraId="1409005F" w14:textId="0D478A22" w:rsidR="00BB5267" w:rsidRPr="00A436AA" w:rsidRDefault="00BB5267" w:rsidP="00BB5267">
            <w:pPr>
              <w:spacing w:line="316" w:lineRule="exact"/>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Y</w:t>
            </w:r>
            <w:r w:rsidR="00A436AA" w:rsidRPr="00A436AA">
              <w:rPr>
                <w:rFonts w:ascii="Times New Roman" w:hAnsi="Times New Roman" w:cs="Times New Roman"/>
                <w:sz w:val="24"/>
                <w:szCs w:val="24"/>
                <w:lang w:val="uz-Latn-UZ"/>
              </w:rPr>
              <w:t>3</w:t>
            </w:r>
          </w:p>
        </w:tc>
      </w:tr>
      <w:tr w:rsidR="00A436AA" w:rsidRPr="00A436AA" w14:paraId="489687EC" w14:textId="77777777" w:rsidTr="003E6B9A">
        <w:trPr>
          <w:trHeight w:val="484"/>
        </w:trPr>
        <w:tc>
          <w:tcPr>
            <w:tcW w:w="6237" w:type="dxa"/>
            <w:gridSpan w:val="2"/>
          </w:tcPr>
          <w:p w14:paraId="297FF58D" w14:textId="46562336" w:rsidR="00A436AA" w:rsidRPr="00A436AA" w:rsidRDefault="00A436AA" w:rsidP="00A436AA">
            <w:pPr>
              <w:rPr>
                <w:rFonts w:ascii="Times New Roman" w:hAnsi="Times New Roman" w:cs="Times New Roman"/>
                <w:sz w:val="24"/>
                <w:szCs w:val="24"/>
                <w:lang w:val="uz-Latn-UZ"/>
              </w:rPr>
            </w:pPr>
            <w:r w:rsidRPr="00A436AA">
              <w:rPr>
                <w:rFonts w:ascii="Times New Roman" w:hAnsi="Times New Roman" w:cs="Times New Roman"/>
                <w:b/>
                <w:sz w:val="24"/>
                <w:szCs w:val="24"/>
                <w:lang w:val="uz-Latn-UZ"/>
              </w:rPr>
              <w:t>Jami:</w:t>
            </w:r>
          </w:p>
        </w:tc>
        <w:tc>
          <w:tcPr>
            <w:tcW w:w="2977" w:type="dxa"/>
            <w:gridSpan w:val="3"/>
          </w:tcPr>
          <w:p w14:paraId="695A4F06" w14:textId="258245D3" w:rsidR="00A436AA" w:rsidRPr="00A436AA" w:rsidRDefault="00A436AA" w:rsidP="00A436AA">
            <w:pPr>
              <w:rPr>
                <w:rFonts w:ascii="Times New Roman" w:hAnsi="Times New Roman" w:cs="Times New Roman"/>
                <w:sz w:val="24"/>
                <w:szCs w:val="24"/>
                <w:lang w:val="uz-Latn-UZ"/>
              </w:rPr>
            </w:pPr>
            <w:r w:rsidRPr="00A436AA">
              <w:rPr>
                <w:rFonts w:ascii="Times New Roman" w:hAnsi="Times New Roman" w:cs="Times New Roman"/>
                <w:b/>
                <w:sz w:val="24"/>
                <w:szCs w:val="24"/>
                <w:lang w:val="uz-Latn-UZ"/>
              </w:rPr>
              <w:t>35</w:t>
            </w:r>
          </w:p>
        </w:tc>
      </w:tr>
    </w:tbl>
    <w:p w14:paraId="2980D02F" w14:textId="1BC4D498" w:rsidR="00BA76A7" w:rsidRPr="00A436AA" w:rsidRDefault="00D4658F" w:rsidP="00A436AA">
      <w:pPr>
        <w:ind w:firstLine="708"/>
        <w:jc w:val="both"/>
        <w:rPr>
          <w:rFonts w:ascii="Times New Roman" w:hAnsi="Times New Roman" w:cs="Times New Roman"/>
          <w:bCs/>
          <w:i/>
          <w:sz w:val="24"/>
          <w:szCs w:val="24"/>
          <w:lang w:val="uz-Latn-UZ"/>
        </w:rPr>
      </w:pPr>
      <w:r w:rsidRPr="00A436AA">
        <w:rPr>
          <w:rFonts w:ascii="Times New Roman" w:hAnsi="Times New Roman" w:cs="Times New Roman"/>
          <w:b/>
          <w:i/>
          <w:sz w:val="24"/>
          <w:szCs w:val="24"/>
          <w:lang w:val="uz-Latn-UZ"/>
        </w:rPr>
        <w:t xml:space="preserve">Eslatma: </w:t>
      </w:r>
      <w:r w:rsidRPr="00A436AA">
        <w:rPr>
          <w:rFonts w:ascii="Times New Roman" w:hAnsi="Times New Roman" w:cs="Times New Roman"/>
          <w:bCs/>
          <w:i/>
          <w:sz w:val="24"/>
          <w:szCs w:val="24"/>
          <w:lang w:val="uz-Latn-UZ"/>
        </w:rPr>
        <w:t>Testlar soni, qaror qabul qilish vaqti, ball va qiyinchilik darajasi sinov natijalariga qarab o‘zgarishi mumkin.</w:t>
      </w:r>
    </w:p>
    <w:p w14:paraId="4137D1BF" w14:textId="125E957F" w:rsidR="00BA76A7" w:rsidRPr="007F3A70" w:rsidRDefault="00D4658F" w:rsidP="00A436AA">
      <w:pPr>
        <w:pStyle w:val="a9"/>
        <w:numPr>
          <w:ilvl w:val="0"/>
          <w:numId w:val="2"/>
        </w:numPr>
        <w:tabs>
          <w:tab w:val="left" w:pos="993"/>
        </w:tabs>
        <w:ind w:left="0" w:firstLine="851"/>
        <w:jc w:val="both"/>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lastRenderedPageBreak/>
        <w:t xml:space="preserve"> Koreys tili fanidagi bilimlarni baholash uchun test sinovlari qismlari bo‘yicha qiyosiy ko‘rsatkichlar</w:t>
      </w:r>
    </w:p>
    <w:p w14:paraId="15765D03" w14:textId="77777777" w:rsidR="00BA76A7" w:rsidRPr="007F3A70" w:rsidRDefault="00BA76A7">
      <w:pPr>
        <w:rPr>
          <w:rFonts w:ascii="Times New Roman" w:hAnsi="Times New Roman" w:cs="Times New Roman"/>
          <w:color w:val="244061" w:themeColor="accent1" w:themeShade="80"/>
          <w:sz w:val="28"/>
          <w:szCs w:val="28"/>
          <w:lang w:val="uz-Latn-UZ"/>
        </w:rPr>
      </w:pPr>
    </w:p>
    <w:tbl>
      <w:tblPr>
        <w:tblStyle w:val="a7"/>
        <w:tblW w:w="934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1417"/>
        <w:gridCol w:w="1134"/>
        <w:gridCol w:w="1276"/>
        <w:gridCol w:w="1134"/>
        <w:gridCol w:w="1843"/>
      </w:tblGrid>
      <w:tr w:rsidR="00BA76A7" w:rsidRPr="00A436AA" w14:paraId="2E5F6558" w14:textId="77777777" w:rsidTr="00A436AA">
        <w:tc>
          <w:tcPr>
            <w:tcW w:w="2542" w:type="dxa"/>
            <w:tcMar>
              <w:top w:w="100" w:type="dxa"/>
              <w:left w:w="100" w:type="dxa"/>
              <w:bottom w:w="100" w:type="dxa"/>
              <w:right w:w="100" w:type="dxa"/>
            </w:tcMar>
          </w:tcPr>
          <w:p w14:paraId="78DB00A5"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Test sinovlar qismlari</w:t>
            </w:r>
          </w:p>
        </w:tc>
        <w:tc>
          <w:tcPr>
            <w:tcW w:w="1417" w:type="dxa"/>
            <w:tcMar>
              <w:top w:w="100" w:type="dxa"/>
              <w:left w:w="100" w:type="dxa"/>
              <w:bottom w:w="100" w:type="dxa"/>
              <w:right w:w="100" w:type="dxa"/>
            </w:tcMar>
          </w:tcPr>
          <w:p w14:paraId="257E01F2" w14:textId="599E3A73"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Qamralgan mazmun sohalari</w:t>
            </w:r>
          </w:p>
        </w:tc>
        <w:tc>
          <w:tcPr>
            <w:tcW w:w="1134" w:type="dxa"/>
            <w:tcMar>
              <w:top w:w="100" w:type="dxa"/>
              <w:left w:w="100" w:type="dxa"/>
              <w:bottom w:w="100" w:type="dxa"/>
              <w:right w:w="100" w:type="dxa"/>
            </w:tcMar>
          </w:tcPr>
          <w:p w14:paraId="6E1D5F67"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Topshiriqlar soni</w:t>
            </w:r>
          </w:p>
        </w:tc>
        <w:tc>
          <w:tcPr>
            <w:tcW w:w="1276" w:type="dxa"/>
            <w:tcMar>
              <w:top w:w="100" w:type="dxa"/>
              <w:left w:w="100" w:type="dxa"/>
              <w:bottom w:w="100" w:type="dxa"/>
              <w:right w:w="100" w:type="dxa"/>
            </w:tcMar>
          </w:tcPr>
          <w:p w14:paraId="77E1DEFC"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Ajratilgan vaqt</w:t>
            </w:r>
          </w:p>
        </w:tc>
        <w:tc>
          <w:tcPr>
            <w:tcW w:w="1134" w:type="dxa"/>
            <w:tcMar>
              <w:top w:w="100" w:type="dxa"/>
              <w:left w:w="100" w:type="dxa"/>
              <w:bottom w:w="100" w:type="dxa"/>
              <w:right w:w="100" w:type="dxa"/>
            </w:tcMar>
          </w:tcPr>
          <w:p w14:paraId="2F347165"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Ball</w:t>
            </w:r>
          </w:p>
        </w:tc>
        <w:tc>
          <w:tcPr>
            <w:tcW w:w="1843" w:type="dxa"/>
            <w:tcMar>
              <w:top w:w="100" w:type="dxa"/>
              <w:left w:w="100" w:type="dxa"/>
              <w:bottom w:w="100" w:type="dxa"/>
              <w:right w:w="100" w:type="dxa"/>
            </w:tcMar>
          </w:tcPr>
          <w:p w14:paraId="09EEEF4F"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b/>
                <w:bCs/>
                <w:sz w:val="24"/>
                <w:szCs w:val="24"/>
                <w:lang w:val="uz-Latn-UZ"/>
              </w:rPr>
            </w:pPr>
            <w:r w:rsidRPr="00A436AA">
              <w:rPr>
                <w:rFonts w:ascii="Times New Roman" w:hAnsi="Times New Roman" w:cs="Times New Roman"/>
                <w:b/>
                <w:bCs/>
                <w:sz w:val="24"/>
                <w:szCs w:val="24"/>
                <w:lang w:val="uz-Latn-UZ"/>
              </w:rPr>
              <w:t>Baholanadigan aqliy faoliyat</w:t>
            </w:r>
          </w:p>
        </w:tc>
      </w:tr>
      <w:tr w:rsidR="00BA76A7" w:rsidRPr="0011281E" w14:paraId="58BB2137" w14:textId="77777777" w:rsidTr="007F3A70">
        <w:tc>
          <w:tcPr>
            <w:tcW w:w="2542" w:type="dxa"/>
            <w:tcMar>
              <w:top w:w="100" w:type="dxa"/>
              <w:left w:w="100" w:type="dxa"/>
              <w:bottom w:w="100" w:type="dxa"/>
              <w:right w:w="100" w:type="dxa"/>
            </w:tcMar>
            <w:vAlign w:val="center"/>
          </w:tcPr>
          <w:p w14:paraId="000D044B" w14:textId="67A91E0D"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O’qituvchilarning koreys tili bo’yicha bilimlarini baholash</w:t>
            </w:r>
          </w:p>
        </w:tc>
        <w:tc>
          <w:tcPr>
            <w:tcW w:w="1417" w:type="dxa"/>
            <w:tcMar>
              <w:top w:w="100" w:type="dxa"/>
              <w:left w:w="100" w:type="dxa"/>
              <w:bottom w:w="100" w:type="dxa"/>
              <w:right w:w="100" w:type="dxa"/>
            </w:tcMar>
            <w:vAlign w:val="center"/>
          </w:tcPr>
          <w:p w14:paraId="21482EA9" w14:textId="61018508"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I – VII</w:t>
            </w:r>
          </w:p>
        </w:tc>
        <w:tc>
          <w:tcPr>
            <w:tcW w:w="1134" w:type="dxa"/>
            <w:tcMar>
              <w:top w:w="100" w:type="dxa"/>
              <w:left w:w="100" w:type="dxa"/>
              <w:bottom w:w="100" w:type="dxa"/>
              <w:right w:w="100" w:type="dxa"/>
            </w:tcMar>
            <w:vAlign w:val="center"/>
          </w:tcPr>
          <w:p w14:paraId="5D1A62E3" w14:textId="75941A14"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35</w:t>
            </w:r>
          </w:p>
        </w:tc>
        <w:tc>
          <w:tcPr>
            <w:tcW w:w="1276" w:type="dxa"/>
            <w:tcMar>
              <w:top w:w="100" w:type="dxa"/>
              <w:left w:w="100" w:type="dxa"/>
              <w:bottom w:w="100" w:type="dxa"/>
              <w:right w:w="100" w:type="dxa"/>
            </w:tcMar>
            <w:vAlign w:val="center"/>
          </w:tcPr>
          <w:p w14:paraId="2357AC2C" w14:textId="5DB82B6E"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70</w:t>
            </w:r>
          </w:p>
        </w:tc>
        <w:tc>
          <w:tcPr>
            <w:tcW w:w="1134" w:type="dxa"/>
            <w:tcMar>
              <w:top w:w="100" w:type="dxa"/>
              <w:left w:w="100" w:type="dxa"/>
              <w:bottom w:w="100" w:type="dxa"/>
              <w:right w:w="100" w:type="dxa"/>
            </w:tcMar>
            <w:vAlign w:val="center"/>
          </w:tcPr>
          <w:p w14:paraId="1EEC0AD2" w14:textId="2AD1395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70</w:t>
            </w:r>
          </w:p>
        </w:tc>
        <w:tc>
          <w:tcPr>
            <w:tcW w:w="1843" w:type="dxa"/>
            <w:tcMar>
              <w:top w:w="100" w:type="dxa"/>
              <w:left w:w="100" w:type="dxa"/>
              <w:bottom w:w="100" w:type="dxa"/>
              <w:right w:w="100" w:type="dxa"/>
            </w:tcMar>
            <w:vAlign w:val="center"/>
          </w:tcPr>
          <w:p w14:paraId="6067ECEF"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Bilish-5 ta</w:t>
            </w:r>
          </w:p>
          <w:p w14:paraId="0DF97414" w14:textId="77777777"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Qo’llash-25ta</w:t>
            </w:r>
          </w:p>
          <w:p w14:paraId="7583B4C7" w14:textId="3791990B" w:rsidR="00BA76A7" w:rsidRPr="00A436AA" w:rsidRDefault="00D4658F" w:rsidP="007F3A70">
            <w:pPr>
              <w:widowControl w:val="0"/>
              <w:pBdr>
                <w:top w:val="nil"/>
                <w:left w:val="nil"/>
                <w:bottom w:val="nil"/>
                <w:right w:val="nil"/>
                <w:between w:val="nil"/>
              </w:pBdr>
              <w:spacing w:line="240" w:lineRule="auto"/>
              <w:jc w:val="center"/>
              <w:rPr>
                <w:rFonts w:ascii="Times New Roman" w:hAnsi="Times New Roman" w:cs="Times New Roman"/>
                <w:sz w:val="24"/>
                <w:szCs w:val="24"/>
                <w:lang w:val="uz-Latn-UZ"/>
              </w:rPr>
            </w:pPr>
            <w:r w:rsidRPr="00A436AA">
              <w:rPr>
                <w:rFonts w:ascii="Times New Roman" w:hAnsi="Times New Roman" w:cs="Times New Roman"/>
                <w:sz w:val="24"/>
                <w:szCs w:val="24"/>
                <w:lang w:val="uz-Latn-UZ"/>
              </w:rPr>
              <w:t>Mulohaza-5 ta</w:t>
            </w:r>
          </w:p>
        </w:tc>
      </w:tr>
    </w:tbl>
    <w:p w14:paraId="045648CB" w14:textId="2CFB72EC" w:rsidR="00BA76A7" w:rsidRPr="007F3A70" w:rsidRDefault="00D4658F" w:rsidP="007F3A70">
      <w:pPr>
        <w:pStyle w:val="a9"/>
        <w:numPr>
          <w:ilvl w:val="0"/>
          <w:numId w:val="2"/>
        </w:numPr>
        <w:tabs>
          <w:tab w:val="left" w:pos="993"/>
        </w:tabs>
        <w:spacing w:before="240" w:after="240"/>
        <w:ind w:left="0" w:firstLine="851"/>
        <w:jc w:val="center"/>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O‘qituvchilarni attestatsiyadan o‘tkazish uchun koreys tili fanidan test topshiriqlari bo‘yicha kodifikator</w:t>
      </w:r>
    </w:p>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503"/>
        <w:gridCol w:w="6672"/>
      </w:tblGrid>
      <w:tr w:rsidR="00A436AA" w:rsidRPr="0011281E" w14:paraId="0674AB20" w14:textId="77777777" w:rsidTr="00A436AA">
        <w:trPr>
          <w:trHeight w:val="1269"/>
        </w:trPr>
        <w:tc>
          <w:tcPr>
            <w:tcW w:w="1039" w:type="dxa"/>
            <w:vAlign w:val="center"/>
          </w:tcPr>
          <w:p w14:paraId="57D67113" w14:textId="70C0481D" w:rsidR="00A436AA" w:rsidRPr="00F7371C" w:rsidRDefault="00A436AA" w:rsidP="00A436AA">
            <w:pPr>
              <w:pStyle w:val="TableParagraph"/>
              <w:spacing w:line="276" w:lineRule="auto"/>
              <w:ind w:left="107" w:right="173"/>
              <w:jc w:val="center"/>
              <w:rPr>
                <w:b/>
                <w:sz w:val="24"/>
                <w:szCs w:val="24"/>
                <w:lang w:val="uz-Latn-UZ"/>
              </w:rPr>
            </w:pPr>
            <w:bookmarkStart w:id="0" w:name="_Hlk205631418"/>
            <w:r w:rsidRPr="006E5FE0">
              <w:rPr>
                <w:b/>
                <w:color w:val="000000"/>
                <w:sz w:val="24"/>
                <w:szCs w:val="24"/>
              </w:rPr>
              <w:t>Bo</w:t>
            </w:r>
            <w:r w:rsidRPr="006E5FE0">
              <w:rPr>
                <w:b/>
                <w:sz w:val="24"/>
                <w:szCs w:val="24"/>
              </w:rPr>
              <w:t>‘</w:t>
            </w:r>
            <w:r w:rsidRPr="006E5FE0">
              <w:rPr>
                <w:b/>
                <w:color w:val="000000"/>
                <w:sz w:val="24"/>
                <w:szCs w:val="24"/>
              </w:rPr>
              <w:t>lim kodi</w:t>
            </w:r>
          </w:p>
        </w:tc>
        <w:tc>
          <w:tcPr>
            <w:tcW w:w="1503" w:type="dxa"/>
            <w:vAlign w:val="center"/>
          </w:tcPr>
          <w:p w14:paraId="58BCC00A" w14:textId="3525A12C" w:rsidR="00A436AA" w:rsidRPr="00F7371C" w:rsidRDefault="00A436AA" w:rsidP="00A436AA">
            <w:pPr>
              <w:pStyle w:val="TableParagraph"/>
              <w:spacing w:line="276" w:lineRule="auto"/>
              <w:ind w:left="105"/>
              <w:jc w:val="center"/>
              <w:rPr>
                <w:b/>
                <w:sz w:val="24"/>
                <w:szCs w:val="24"/>
                <w:lang w:val="uz-Latn-UZ"/>
              </w:rPr>
            </w:pPr>
            <w:r w:rsidRPr="006E5FE0">
              <w:rPr>
                <w:b/>
                <w:color w:val="000000"/>
                <w:sz w:val="24"/>
                <w:szCs w:val="24"/>
              </w:rPr>
              <w:t>Baholangan tarkib elementining kodi</w:t>
            </w:r>
          </w:p>
        </w:tc>
        <w:tc>
          <w:tcPr>
            <w:tcW w:w="6672" w:type="dxa"/>
            <w:vAlign w:val="center"/>
          </w:tcPr>
          <w:p w14:paraId="5972069D" w14:textId="71020356" w:rsidR="00A436AA" w:rsidRPr="00A436AA" w:rsidRDefault="00A436AA" w:rsidP="00A436AA">
            <w:pPr>
              <w:pBdr>
                <w:top w:val="nil"/>
                <w:left w:val="nil"/>
                <w:bottom w:val="nil"/>
                <w:right w:val="nil"/>
                <w:between w:val="nil"/>
              </w:pBdr>
              <w:jc w:val="center"/>
              <w:rPr>
                <w:rFonts w:ascii="Times New Roman" w:eastAsia="Times New Roman" w:hAnsi="Times New Roman" w:cs="Times New Roman"/>
                <w:b/>
                <w:color w:val="000000"/>
                <w:sz w:val="24"/>
                <w:szCs w:val="24"/>
              </w:rPr>
            </w:pPr>
            <w:proofErr w:type="spellStart"/>
            <w:r w:rsidRPr="006E5FE0">
              <w:rPr>
                <w:rFonts w:ascii="Times New Roman" w:eastAsia="Times New Roman" w:hAnsi="Times New Roman" w:cs="Times New Roman"/>
                <w:b/>
                <w:color w:val="000000"/>
                <w:sz w:val="24"/>
                <w:szCs w:val="24"/>
              </w:rPr>
              <w:t>Sinov</w:t>
            </w:r>
            <w:proofErr w:type="spellEnd"/>
            <w:r w:rsidRPr="006E5FE0">
              <w:rPr>
                <w:rFonts w:ascii="Times New Roman" w:eastAsia="Times New Roman" w:hAnsi="Times New Roman" w:cs="Times New Roman"/>
                <w:b/>
                <w:color w:val="000000"/>
                <w:sz w:val="24"/>
                <w:szCs w:val="24"/>
              </w:rPr>
              <w:t xml:space="preserve"> </w:t>
            </w:r>
            <w:proofErr w:type="spellStart"/>
            <w:r w:rsidRPr="006E5FE0">
              <w:rPr>
                <w:rFonts w:ascii="Times New Roman" w:eastAsia="Times New Roman" w:hAnsi="Times New Roman" w:cs="Times New Roman"/>
                <w:b/>
                <w:color w:val="000000"/>
                <w:sz w:val="24"/>
                <w:szCs w:val="24"/>
              </w:rPr>
              <w:t>paytida</w:t>
            </w:r>
            <w:proofErr w:type="spellEnd"/>
            <w:r w:rsidRPr="006E5FE0">
              <w:rPr>
                <w:rFonts w:ascii="Times New Roman" w:eastAsia="Times New Roman" w:hAnsi="Times New Roman" w:cs="Times New Roman"/>
                <w:b/>
                <w:color w:val="000000"/>
                <w:sz w:val="24"/>
                <w:szCs w:val="24"/>
              </w:rPr>
              <w:t xml:space="preserve"> </w:t>
            </w:r>
            <w:proofErr w:type="spellStart"/>
            <w:r w:rsidRPr="006E5FE0">
              <w:rPr>
                <w:rFonts w:ascii="Times New Roman" w:eastAsia="Times New Roman" w:hAnsi="Times New Roman" w:cs="Times New Roman"/>
                <w:b/>
                <w:color w:val="000000"/>
                <w:sz w:val="24"/>
                <w:szCs w:val="24"/>
              </w:rPr>
              <w:t>baholangan</w:t>
            </w:r>
            <w:proofErr w:type="spellEnd"/>
            <w:r w:rsidRPr="006E5FE0">
              <w:rPr>
                <w:rFonts w:ascii="Times New Roman" w:eastAsia="Times New Roman" w:hAnsi="Times New Roman" w:cs="Times New Roman"/>
                <w:b/>
                <w:color w:val="000000"/>
                <w:sz w:val="24"/>
                <w:szCs w:val="24"/>
              </w:rPr>
              <w:t xml:space="preserve"> </w:t>
            </w:r>
            <w:proofErr w:type="spellStart"/>
            <w:r w:rsidRPr="006E5FE0">
              <w:rPr>
                <w:rFonts w:ascii="Times New Roman" w:eastAsia="Times New Roman" w:hAnsi="Times New Roman" w:cs="Times New Roman"/>
                <w:b/>
                <w:color w:val="000000"/>
                <w:sz w:val="24"/>
                <w:szCs w:val="24"/>
              </w:rPr>
              <w:t>tarkib</w:t>
            </w:r>
            <w:proofErr w:type="spellEnd"/>
            <w:r w:rsidRPr="006E5FE0">
              <w:rPr>
                <w:rFonts w:ascii="Times New Roman" w:eastAsia="Times New Roman" w:hAnsi="Times New Roman" w:cs="Times New Roman"/>
                <w:b/>
                <w:color w:val="000000"/>
                <w:sz w:val="24"/>
                <w:szCs w:val="24"/>
              </w:rPr>
              <w:t xml:space="preserve"> </w:t>
            </w:r>
            <w:proofErr w:type="spellStart"/>
            <w:r w:rsidRPr="006E5FE0">
              <w:rPr>
                <w:rFonts w:ascii="Times New Roman" w:eastAsia="Times New Roman" w:hAnsi="Times New Roman" w:cs="Times New Roman"/>
                <w:b/>
                <w:color w:val="000000"/>
                <w:sz w:val="24"/>
                <w:szCs w:val="24"/>
              </w:rPr>
              <w:t>elementi</w:t>
            </w:r>
            <w:proofErr w:type="spellEnd"/>
          </w:p>
        </w:tc>
      </w:tr>
      <w:tr w:rsidR="00A436AA" w:rsidRPr="00F7371C" w14:paraId="2415226C" w14:textId="77777777" w:rsidTr="00C4472B">
        <w:trPr>
          <w:trHeight w:val="278"/>
        </w:trPr>
        <w:tc>
          <w:tcPr>
            <w:tcW w:w="1039" w:type="dxa"/>
          </w:tcPr>
          <w:p w14:paraId="44D5A84B" w14:textId="77777777" w:rsidR="00A436AA" w:rsidRPr="007F3A70" w:rsidRDefault="00A436AA" w:rsidP="00C4472B">
            <w:pPr>
              <w:pStyle w:val="TableParagraph"/>
              <w:spacing w:line="276" w:lineRule="auto"/>
              <w:ind w:left="107"/>
              <w:jc w:val="center"/>
              <w:rPr>
                <w:b/>
                <w:sz w:val="28"/>
                <w:szCs w:val="28"/>
                <w:lang w:val="uz-Latn-UZ"/>
              </w:rPr>
            </w:pPr>
            <w:r w:rsidRPr="007F3A70">
              <w:rPr>
                <w:b/>
                <w:sz w:val="28"/>
                <w:szCs w:val="28"/>
                <w:lang w:val="uz-Latn-UZ"/>
              </w:rPr>
              <w:t>I</w:t>
            </w:r>
          </w:p>
        </w:tc>
        <w:tc>
          <w:tcPr>
            <w:tcW w:w="8175" w:type="dxa"/>
            <w:gridSpan w:val="2"/>
          </w:tcPr>
          <w:p w14:paraId="53A60B87" w14:textId="0F2FBA64" w:rsidR="00A436AA" w:rsidRPr="007F3A70" w:rsidRDefault="00A436AA" w:rsidP="00C4472B">
            <w:pPr>
              <w:pStyle w:val="TableParagraph"/>
              <w:spacing w:line="276" w:lineRule="auto"/>
              <w:ind w:left="108"/>
              <w:jc w:val="center"/>
              <w:rPr>
                <w:b/>
                <w:sz w:val="28"/>
                <w:szCs w:val="28"/>
                <w:lang w:val="uz-Latn-UZ"/>
              </w:rPr>
            </w:pPr>
            <w:r w:rsidRPr="007F3A70">
              <w:rPr>
                <w:b/>
                <w:sz w:val="28"/>
                <w:szCs w:val="28"/>
                <w:lang w:val="uz-Latn-UZ"/>
              </w:rPr>
              <w:t>FONETIKA, IMLO, TALAFFUZ</w:t>
            </w:r>
          </w:p>
        </w:tc>
      </w:tr>
      <w:tr w:rsidR="00A436AA" w:rsidRPr="0011281E" w14:paraId="33ACADCB" w14:textId="77777777" w:rsidTr="00C4472B">
        <w:trPr>
          <w:trHeight w:val="367"/>
        </w:trPr>
        <w:tc>
          <w:tcPr>
            <w:tcW w:w="1039" w:type="dxa"/>
            <w:vMerge w:val="restart"/>
          </w:tcPr>
          <w:p w14:paraId="59D63DAF" w14:textId="77777777" w:rsidR="00A436AA" w:rsidRPr="007F3A70" w:rsidRDefault="00A436AA" w:rsidP="00C4472B">
            <w:pPr>
              <w:pStyle w:val="TableParagraph"/>
              <w:spacing w:line="276" w:lineRule="auto"/>
              <w:ind w:left="107"/>
              <w:jc w:val="center"/>
              <w:rPr>
                <w:sz w:val="28"/>
                <w:szCs w:val="28"/>
                <w:lang w:val="uz-Latn-UZ"/>
              </w:rPr>
            </w:pPr>
          </w:p>
        </w:tc>
        <w:tc>
          <w:tcPr>
            <w:tcW w:w="1503" w:type="dxa"/>
          </w:tcPr>
          <w:p w14:paraId="0B09421D" w14:textId="77777777" w:rsidR="00A436AA" w:rsidRPr="007F3A70" w:rsidRDefault="00A436AA" w:rsidP="00C4472B">
            <w:pPr>
              <w:pStyle w:val="TableParagraph"/>
              <w:spacing w:line="276" w:lineRule="auto"/>
              <w:jc w:val="center"/>
              <w:rPr>
                <w:sz w:val="28"/>
                <w:szCs w:val="28"/>
                <w:lang w:val="uz-Latn-UZ"/>
              </w:rPr>
            </w:pPr>
            <w:r w:rsidRPr="007F3A70">
              <w:rPr>
                <w:sz w:val="28"/>
                <w:szCs w:val="28"/>
                <w:lang w:val="uz-Latn-UZ"/>
              </w:rPr>
              <w:t>1.1</w:t>
            </w:r>
          </w:p>
        </w:tc>
        <w:tc>
          <w:tcPr>
            <w:tcW w:w="6672" w:type="dxa"/>
          </w:tcPr>
          <w:p w14:paraId="7D39F659" w14:textId="7DBBCA3D"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Imlo tamoyillari (</w:t>
            </w:r>
            <w:proofErr w:type="spellStart"/>
            <w:r w:rsidRPr="007F3A70">
              <w:rPr>
                <w:rFonts w:ascii="Times New Roman" w:eastAsia="Malgun Gothic" w:hAnsi="Times New Roman" w:cs="Times New Roman"/>
                <w:sz w:val="28"/>
                <w:szCs w:val="28"/>
                <w:lang w:val="uz-Latn-UZ"/>
              </w:rPr>
              <w:t>받침</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띄어쓰기</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철자법</w:t>
            </w:r>
            <w:proofErr w:type="spellEnd"/>
            <w:r w:rsidRPr="007F3A70">
              <w:rPr>
                <w:rFonts w:ascii="Times New Roman" w:eastAsia="Arial Unicode MS" w:hAnsi="Times New Roman" w:cs="Times New Roman"/>
                <w:sz w:val="28"/>
                <w:szCs w:val="28"/>
                <w:lang w:val="uz-Latn-UZ"/>
              </w:rPr>
              <w:t>)</w:t>
            </w:r>
          </w:p>
        </w:tc>
      </w:tr>
      <w:tr w:rsidR="00A436AA" w:rsidRPr="0011281E" w14:paraId="29578189" w14:textId="77777777" w:rsidTr="00C4472B">
        <w:trPr>
          <w:trHeight w:val="274"/>
        </w:trPr>
        <w:tc>
          <w:tcPr>
            <w:tcW w:w="1039" w:type="dxa"/>
            <w:vMerge/>
          </w:tcPr>
          <w:p w14:paraId="02940929"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04301728" w14:textId="77777777" w:rsidR="00A436AA" w:rsidRPr="007F3A70" w:rsidRDefault="00A436AA" w:rsidP="00C4472B">
            <w:pPr>
              <w:pStyle w:val="TableParagraph"/>
              <w:spacing w:before="2" w:line="276" w:lineRule="auto"/>
              <w:ind w:left="105"/>
              <w:jc w:val="center"/>
              <w:rPr>
                <w:sz w:val="28"/>
                <w:szCs w:val="28"/>
                <w:lang w:val="uz-Latn-UZ"/>
              </w:rPr>
            </w:pPr>
            <w:r w:rsidRPr="007F3A70">
              <w:rPr>
                <w:sz w:val="28"/>
                <w:szCs w:val="28"/>
                <w:lang w:val="uz-Latn-UZ"/>
              </w:rPr>
              <w:t>1.2</w:t>
            </w:r>
          </w:p>
        </w:tc>
        <w:tc>
          <w:tcPr>
            <w:tcW w:w="6672" w:type="dxa"/>
          </w:tcPr>
          <w:p w14:paraId="43F501EC" w14:textId="56650D4B"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Tovushlar, urg‘u, bo‘g‘in (</w:t>
            </w:r>
            <w:proofErr w:type="spellStart"/>
            <w:r w:rsidRPr="007F3A70">
              <w:rPr>
                <w:rFonts w:ascii="Times New Roman" w:eastAsia="Malgun Gothic" w:hAnsi="Times New Roman" w:cs="Times New Roman"/>
                <w:sz w:val="28"/>
                <w:szCs w:val="28"/>
                <w:lang w:val="uz-Latn-UZ"/>
              </w:rPr>
              <w:t>음절</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억양</w:t>
            </w:r>
            <w:proofErr w:type="spellEnd"/>
            <w:r w:rsidRPr="007F3A70">
              <w:rPr>
                <w:rFonts w:ascii="Times New Roman" w:eastAsia="Arial Unicode MS" w:hAnsi="Times New Roman" w:cs="Times New Roman"/>
                <w:sz w:val="28"/>
                <w:szCs w:val="28"/>
                <w:lang w:val="uz-Latn-UZ"/>
              </w:rPr>
              <w:t>)</w:t>
            </w:r>
          </w:p>
        </w:tc>
      </w:tr>
      <w:tr w:rsidR="00A436AA" w:rsidRPr="0011281E" w14:paraId="5BD556FC" w14:textId="77777777" w:rsidTr="00C4472B">
        <w:trPr>
          <w:trHeight w:val="235"/>
        </w:trPr>
        <w:tc>
          <w:tcPr>
            <w:tcW w:w="1039" w:type="dxa"/>
            <w:vMerge/>
          </w:tcPr>
          <w:p w14:paraId="1D1121EA"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354EC9E0"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1.3</w:t>
            </w:r>
          </w:p>
        </w:tc>
        <w:tc>
          <w:tcPr>
            <w:tcW w:w="6672" w:type="dxa"/>
          </w:tcPr>
          <w:p w14:paraId="2AA3753C" w14:textId="706EDB24"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Fonetik hodisalar (</w:t>
            </w:r>
            <w:proofErr w:type="spellStart"/>
            <w:r w:rsidRPr="007F3A70">
              <w:rPr>
                <w:rFonts w:ascii="Times New Roman" w:eastAsia="Malgun Gothic" w:hAnsi="Times New Roman" w:cs="Times New Roman"/>
                <w:sz w:val="28"/>
                <w:szCs w:val="28"/>
                <w:lang w:val="uz-Latn-UZ"/>
              </w:rPr>
              <w:t>유성음화</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비음화</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구개음화</w:t>
            </w:r>
            <w:proofErr w:type="spellEnd"/>
            <w:r w:rsidRPr="007F3A70">
              <w:rPr>
                <w:rFonts w:ascii="Times New Roman" w:eastAsia="Arial Unicode MS" w:hAnsi="Times New Roman" w:cs="Times New Roman"/>
                <w:sz w:val="28"/>
                <w:szCs w:val="28"/>
                <w:lang w:val="uz-Latn-UZ"/>
              </w:rPr>
              <w:t>)</w:t>
            </w:r>
          </w:p>
        </w:tc>
      </w:tr>
      <w:tr w:rsidR="00A436AA" w:rsidRPr="0011281E" w14:paraId="0C38BEA8" w14:textId="77777777" w:rsidTr="00C4472B">
        <w:trPr>
          <w:trHeight w:val="312"/>
        </w:trPr>
        <w:tc>
          <w:tcPr>
            <w:tcW w:w="1039" w:type="dxa"/>
            <w:vMerge/>
          </w:tcPr>
          <w:p w14:paraId="2276F9BC"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49576242"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1.4</w:t>
            </w:r>
          </w:p>
        </w:tc>
        <w:tc>
          <w:tcPr>
            <w:tcW w:w="6672" w:type="dxa"/>
          </w:tcPr>
          <w:p w14:paraId="38616A53" w14:textId="7F313A3A" w:rsidR="00A436AA" w:rsidRPr="007F3A70" w:rsidRDefault="00936EF2" w:rsidP="00936EF2">
            <w:pPr>
              <w:pStyle w:val="TableParagraph"/>
              <w:spacing w:line="276" w:lineRule="auto"/>
              <w:rPr>
                <w:sz w:val="28"/>
                <w:szCs w:val="28"/>
                <w:lang w:val="uz-Latn-UZ"/>
              </w:rPr>
            </w:pPr>
            <w:r w:rsidRPr="007F3A70">
              <w:rPr>
                <w:rFonts w:eastAsia="Arial Unicode MS"/>
                <w:sz w:val="28"/>
                <w:szCs w:val="28"/>
                <w:lang w:val="uz-Latn-UZ"/>
              </w:rPr>
              <w:t>An’anaviy xalq ijodi va qadimgi matnlar (</w:t>
            </w:r>
            <w:proofErr w:type="spellStart"/>
            <w:r w:rsidRPr="007F3A70">
              <w:rPr>
                <w:rFonts w:eastAsia="Malgun Gothic"/>
                <w:sz w:val="28"/>
                <w:szCs w:val="28"/>
                <w:lang w:val="uz-Latn-UZ"/>
              </w:rPr>
              <w:t>속담</w:t>
            </w:r>
            <w:proofErr w:type="spellEnd"/>
            <w:r w:rsidRPr="007F3A70">
              <w:rPr>
                <w:rFonts w:eastAsia="Arial Unicode MS"/>
                <w:sz w:val="28"/>
                <w:szCs w:val="28"/>
                <w:lang w:val="uz-Latn-UZ"/>
              </w:rPr>
              <w:t xml:space="preserve">, </w:t>
            </w:r>
            <w:proofErr w:type="spellStart"/>
            <w:r w:rsidRPr="007F3A70">
              <w:rPr>
                <w:rFonts w:eastAsia="Malgun Gothic"/>
                <w:sz w:val="28"/>
                <w:szCs w:val="28"/>
                <w:lang w:val="uz-Latn-UZ"/>
              </w:rPr>
              <w:t>민요</w:t>
            </w:r>
            <w:proofErr w:type="spellEnd"/>
            <w:r w:rsidRPr="007F3A70">
              <w:rPr>
                <w:rFonts w:eastAsia="Arial Unicode MS"/>
                <w:sz w:val="28"/>
                <w:szCs w:val="28"/>
                <w:lang w:val="uz-Latn-UZ"/>
              </w:rPr>
              <w:t xml:space="preserve">, </w:t>
            </w:r>
            <w:proofErr w:type="spellStart"/>
            <w:r w:rsidRPr="007F3A70">
              <w:rPr>
                <w:rFonts w:eastAsia="Malgun Gothic"/>
                <w:sz w:val="28"/>
                <w:szCs w:val="28"/>
                <w:lang w:val="uz-Latn-UZ"/>
              </w:rPr>
              <w:t>고대문학</w:t>
            </w:r>
            <w:proofErr w:type="spellEnd"/>
            <w:r w:rsidRPr="007F3A70">
              <w:rPr>
                <w:rFonts w:eastAsia="Arial Unicode MS"/>
                <w:sz w:val="28"/>
                <w:szCs w:val="28"/>
                <w:lang w:val="uz-Latn-UZ"/>
              </w:rPr>
              <w:t>)</w:t>
            </w:r>
          </w:p>
        </w:tc>
      </w:tr>
      <w:tr w:rsidR="00A436AA" w:rsidRPr="00F7371C" w14:paraId="31F1E38B" w14:textId="77777777" w:rsidTr="00C4472B">
        <w:trPr>
          <w:trHeight w:val="273"/>
        </w:trPr>
        <w:tc>
          <w:tcPr>
            <w:tcW w:w="1039" w:type="dxa"/>
          </w:tcPr>
          <w:p w14:paraId="77F6F7F6" w14:textId="77777777" w:rsidR="00A436AA" w:rsidRPr="007F3A70" w:rsidRDefault="00A436AA" w:rsidP="00C4472B">
            <w:pPr>
              <w:pStyle w:val="TableParagraph"/>
              <w:spacing w:line="276" w:lineRule="auto"/>
              <w:ind w:left="107"/>
              <w:jc w:val="center"/>
              <w:rPr>
                <w:b/>
                <w:sz w:val="28"/>
                <w:szCs w:val="28"/>
                <w:lang w:val="uz-Latn-UZ"/>
              </w:rPr>
            </w:pPr>
            <w:r w:rsidRPr="007F3A70">
              <w:rPr>
                <w:b/>
                <w:sz w:val="28"/>
                <w:szCs w:val="28"/>
                <w:lang w:val="uz-Latn-UZ"/>
              </w:rPr>
              <w:t>II</w:t>
            </w:r>
          </w:p>
        </w:tc>
        <w:tc>
          <w:tcPr>
            <w:tcW w:w="8175" w:type="dxa"/>
            <w:gridSpan w:val="2"/>
          </w:tcPr>
          <w:p w14:paraId="58939CC4" w14:textId="7B3B27E6" w:rsidR="00A436AA" w:rsidRPr="007F3A70" w:rsidRDefault="00A436AA" w:rsidP="00C4472B">
            <w:pPr>
              <w:tabs>
                <w:tab w:val="left" w:pos="2519"/>
              </w:tabs>
              <w:spacing w:line="276" w:lineRule="auto"/>
              <w:ind w:left="113" w:right="-20"/>
              <w:jc w:val="center"/>
              <w:rPr>
                <w:rFonts w:ascii="Times New Roman" w:hAnsi="Times New Roman" w:cs="Times New Roman"/>
                <w:b/>
                <w:sz w:val="28"/>
                <w:szCs w:val="28"/>
                <w:lang w:val="uz-Latn-UZ"/>
              </w:rPr>
            </w:pPr>
            <w:r w:rsidRPr="007F3A70">
              <w:rPr>
                <w:rFonts w:ascii="Times New Roman" w:hAnsi="Times New Roman" w:cs="Times New Roman"/>
                <w:b/>
                <w:bCs/>
                <w:color w:val="000000"/>
                <w:sz w:val="28"/>
                <w:szCs w:val="28"/>
                <w:lang w:val="uz-Latn-UZ"/>
              </w:rPr>
              <w:t>LEKSIKA VA SEMANTIKA</w:t>
            </w:r>
          </w:p>
        </w:tc>
      </w:tr>
      <w:tr w:rsidR="00A436AA" w:rsidRPr="0011281E" w14:paraId="6446E64C" w14:textId="77777777" w:rsidTr="00C4472B">
        <w:trPr>
          <w:trHeight w:val="349"/>
        </w:trPr>
        <w:tc>
          <w:tcPr>
            <w:tcW w:w="1039" w:type="dxa"/>
            <w:vMerge w:val="restart"/>
          </w:tcPr>
          <w:p w14:paraId="27B32B42" w14:textId="77777777" w:rsidR="00A436AA" w:rsidRPr="007F3A70" w:rsidRDefault="00A436AA" w:rsidP="00C4472B">
            <w:pPr>
              <w:pStyle w:val="TableParagraph"/>
              <w:spacing w:line="276" w:lineRule="auto"/>
              <w:ind w:left="107"/>
              <w:jc w:val="center"/>
              <w:rPr>
                <w:sz w:val="28"/>
                <w:szCs w:val="28"/>
                <w:lang w:val="uz-Latn-UZ"/>
              </w:rPr>
            </w:pPr>
          </w:p>
        </w:tc>
        <w:tc>
          <w:tcPr>
            <w:tcW w:w="1503" w:type="dxa"/>
          </w:tcPr>
          <w:p w14:paraId="1F8F3BB3" w14:textId="77777777" w:rsidR="00A436AA" w:rsidRPr="007F3A70" w:rsidRDefault="00A436AA" w:rsidP="00C4472B">
            <w:pPr>
              <w:pStyle w:val="TableParagraph"/>
              <w:spacing w:line="276" w:lineRule="auto"/>
              <w:jc w:val="center"/>
              <w:rPr>
                <w:sz w:val="28"/>
                <w:szCs w:val="28"/>
                <w:lang w:val="uz-Latn-UZ"/>
              </w:rPr>
            </w:pPr>
            <w:r w:rsidRPr="007F3A70">
              <w:rPr>
                <w:sz w:val="28"/>
                <w:szCs w:val="28"/>
                <w:lang w:val="uz-Latn-UZ"/>
              </w:rPr>
              <w:t>2.1</w:t>
            </w:r>
          </w:p>
        </w:tc>
        <w:tc>
          <w:tcPr>
            <w:tcW w:w="6672" w:type="dxa"/>
          </w:tcPr>
          <w:p w14:paraId="54F208C2" w14:textId="4AD365F3"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Leksik ma’no, ko‘chma ma’no</w:t>
            </w:r>
          </w:p>
        </w:tc>
      </w:tr>
      <w:tr w:rsidR="00A436AA" w:rsidRPr="00A436AA" w14:paraId="7EFE2462" w14:textId="77777777" w:rsidTr="00C4472B">
        <w:trPr>
          <w:trHeight w:val="270"/>
        </w:trPr>
        <w:tc>
          <w:tcPr>
            <w:tcW w:w="1039" w:type="dxa"/>
            <w:vMerge/>
          </w:tcPr>
          <w:p w14:paraId="0EFDDA10"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3BA3533B"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2.2</w:t>
            </w:r>
          </w:p>
        </w:tc>
        <w:tc>
          <w:tcPr>
            <w:tcW w:w="6672" w:type="dxa"/>
          </w:tcPr>
          <w:p w14:paraId="03BCD9DA" w14:textId="2E7E4A94"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Sinonim, antonim, omonim</w:t>
            </w:r>
          </w:p>
        </w:tc>
      </w:tr>
      <w:tr w:rsidR="00A436AA" w:rsidRPr="00A436AA" w14:paraId="148AC680" w14:textId="77777777" w:rsidTr="00936EF2">
        <w:trPr>
          <w:trHeight w:val="183"/>
        </w:trPr>
        <w:tc>
          <w:tcPr>
            <w:tcW w:w="1039" w:type="dxa"/>
            <w:vMerge/>
          </w:tcPr>
          <w:p w14:paraId="76C6B989"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40C8B960"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2.3</w:t>
            </w:r>
          </w:p>
        </w:tc>
        <w:tc>
          <w:tcPr>
            <w:tcW w:w="6672" w:type="dxa"/>
          </w:tcPr>
          <w:p w14:paraId="6F7C7469" w14:textId="3DFFD7C6"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Iboralar va frazeologik birliklar</w:t>
            </w:r>
          </w:p>
        </w:tc>
      </w:tr>
      <w:tr w:rsidR="00A436AA" w:rsidRPr="0011281E" w14:paraId="6D6FA875" w14:textId="77777777" w:rsidTr="00C4472B">
        <w:trPr>
          <w:trHeight w:val="379"/>
        </w:trPr>
        <w:tc>
          <w:tcPr>
            <w:tcW w:w="1039" w:type="dxa"/>
            <w:vMerge/>
          </w:tcPr>
          <w:p w14:paraId="2AEDD4C6"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01087338"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2.4</w:t>
            </w:r>
          </w:p>
        </w:tc>
        <w:tc>
          <w:tcPr>
            <w:tcW w:w="6672" w:type="dxa"/>
          </w:tcPr>
          <w:p w14:paraId="3C38E32A" w14:textId="2AFB0707" w:rsidR="00A436AA" w:rsidRPr="007F3A70" w:rsidRDefault="00936EF2" w:rsidP="00936EF2">
            <w:pPr>
              <w:pStyle w:val="TableParagraph"/>
              <w:spacing w:line="276" w:lineRule="auto"/>
              <w:rPr>
                <w:sz w:val="28"/>
                <w:szCs w:val="28"/>
                <w:lang w:val="uz-Latn-UZ"/>
              </w:rPr>
            </w:pPr>
            <w:r w:rsidRPr="007F3A70">
              <w:rPr>
                <w:rFonts w:eastAsia="Arial Unicode MS"/>
                <w:sz w:val="28"/>
                <w:szCs w:val="28"/>
                <w:lang w:val="uz-Latn-UZ"/>
              </w:rPr>
              <w:t>Tarixiy adabiyotlar (ex. “</w:t>
            </w:r>
            <w:proofErr w:type="spellStart"/>
            <w:r w:rsidRPr="007F3A70">
              <w:rPr>
                <w:rFonts w:eastAsia="Malgun Gothic"/>
                <w:sz w:val="28"/>
                <w:szCs w:val="28"/>
                <w:lang w:val="uz-Latn-UZ"/>
              </w:rPr>
              <w:t>용비어천가</w:t>
            </w:r>
            <w:proofErr w:type="spellEnd"/>
            <w:r w:rsidRPr="007F3A70">
              <w:rPr>
                <w:rFonts w:eastAsia="Arial Unicode MS"/>
                <w:sz w:val="28"/>
                <w:szCs w:val="28"/>
                <w:lang w:val="uz-Latn-UZ"/>
              </w:rPr>
              <w:t>”, “</w:t>
            </w:r>
            <w:proofErr w:type="spellStart"/>
            <w:r w:rsidRPr="007F3A70">
              <w:rPr>
                <w:rFonts w:eastAsia="Malgun Gothic"/>
                <w:sz w:val="28"/>
                <w:szCs w:val="28"/>
                <w:lang w:val="uz-Latn-UZ"/>
              </w:rPr>
              <w:t>훈민정음</w:t>
            </w:r>
            <w:proofErr w:type="spellEnd"/>
            <w:r w:rsidRPr="007F3A70">
              <w:rPr>
                <w:rFonts w:eastAsia="Arial Unicode MS"/>
                <w:sz w:val="28"/>
                <w:szCs w:val="28"/>
                <w:lang w:val="uz-Latn-UZ"/>
              </w:rPr>
              <w:t>”)</w:t>
            </w:r>
          </w:p>
        </w:tc>
      </w:tr>
      <w:tr w:rsidR="00A436AA" w:rsidRPr="00F7371C" w14:paraId="082ECAE5" w14:textId="77777777" w:rsidTr="00C4472B">
        <w:trPr>
          <w:trHeight w:val="303"/>
        </w:trPr>
        <w:tc>
          <w:tcPr>
            <w:tcW w:w="1039" w:type="dxa"/>
            <w:vMerge w:val="restart"/>
          </w:tcPr>
          <w:p w14:paraId="6F9E92E0" w14:textId="77777777" w:rsidR="00A436AA" w:rsidRPr="007F3A70" w:rsidRDefault="00A436AA" w:rsidP="00C4472B">
            <w:pPr>
              <w:pStyle w:val="TableParagraph"/>
              <w:spacing w:line="276" w:lineRule="auto"/>
              <w:ind w:left="107"/>
              <w:jc w:val="center"/>
              <w:rPr>
                <w:b/>
                <w:sz w:val="28"/>
                <w:szCs w:val="28"/>
                <w:lang w:val="uz-Latn-UZ"/>
              </w:rPr>
            </w:pPr>
            <w:r w:rsidRPr="007F3A70">
              <w:rPr>
                <w:b/>
                <w:sz w:val="28"/>
                <w:szCs w:val="28"/>
                <w:lang w:val="uz-Latn-UZ"/>
              </w:rPr>
              <w:t>III</w:t>
            </w:r>
          </w:p>
        </w:tc>
        <w:tc>
          <w:tcPr>
            <w:tcW w:w="8175" w:type="dxa"/>
            <w:gridSpan w:val="2"/>
          </w:tcPr>
          <w:p w14:paraId="31759DAD" w14:textId="493CF3E2" w:rsidR="00A436AA" w:rsidRPr="007F3A70" w:rsidRDefault="00A436AA" w:rsidP="00C4472B">
            <w:pPr>
              <w:pStyle w:val="TableParagraph"/>
              <w:spacing w:line="276" w:lineRule="auto"/>
              <w:ind w:left="108"/>
              <w:jc w:val="center"/>
              <w:rPr>
                <w:b/>
                <w:sz w:val="28"/>
                <w:szCs w:val="28"/>
                <w:lang w:val="uz-Latn-UZ"/>
              </w:rPr>
            </w:pPr>
            <w:r w:rsidRPr="007F3A70">
              <w:rPr>
                <w:b/>
                <w:sz w:val="28"/>
                <w:szCs w:val="28"/>
                <w:lang w:val="uz-Latn-UZ"/>
              </w:rPr>
              <w:t>MORFOLOGIYA</w:t>
            </w:r>
          </w:p>
        </w:tc>
      </w:tr>
      <w:tr w:rsidR="00A436AA" w:rsidRPr="0011281E" w14:paraId="49E5D5C5" w14:textId="77777777" w:rsidTr="00C4472B">
        <w:trPr>
          <w:trHeight w:val="266"/>
        </w:trPr>
        <w:tc>
          <w:tcPr>
            <w:tcW w:w="1039" w:type="dxa"/>
            <w:vMerge/>
            <w:tcBorders>
              <w:top w:val="nil"/>
            </w:tcBorders>
          </w:tcPr>
          <w:p w14:paraId="062A6CE4"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24A01510"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3.1</w:t>
            </w:r>
          </w:p>
        </w:tc>
        <w:tc>
          <w:tcPr>
            <w:tcW w:w="6672" w:type="dxa"/>
          </w:tcPr>
          <w:p w14:paraId="2C54BD10" w14:textId="352F70F7"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So‘zning ma’noli qismlari (</w:t>
            </w:r>
            <w:proofErr w:type="spellStart"/>
            <w:r w:rsidRPr="007F3A70">
              <w:rPr>
                <w:rFonts w:ascii="Times New Roman" w:eastAsia="Malgun Gothic" w:hAnsi="Times New Roman" w:cs="Times New Roman"/>
                <w:sz w:val="28"/>
                <w:szCs w:val="28"/>
                <w:lang w:val="uz-Latn-UZ"/>
              </w:rPr>
              <w:t>어근</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접사</w:t>
            </w:r>
            <w:proofErr w:type="spellEnd"/>
            <w:r w:rsidRPr="007F3A70">
              <w:rPr>
                <w:rFonts w:ascii="Times New Roman" w:eastAsia="Arial Unicode MS" w:hAnsi="Times New Roman" w:cs="Times New Roman"/>
                <w:sz w:val="28"/>
                <w:szCs w:val="28"/>
                <w:lang w:val="uz-Latn-UZ"/>
              </w:rPr>
              <w:t xml:space="preserve">); </w:t>
            </w:r>
            <w:r w:rsidRPr="007F3A70">
              <w:rPr>
                <w:rFonts w:ascii="Times New Roman" w:hAnsi="Times New Roman" w:cs="Times New Roman"/>
                <w:sz w:val="28"/>
                <w:szCs w:val="28"/>
                <w:lang w:val="uz-Latn-UZ"/>
              </w:rPr>
              <w:t>Yasama va tub so‘zlar</w:t>
            </w:r>
          </w:p>
        </w:tc>
      </w:tr>
      <w:tr w:rsidR="00A436AA" w:rsidRPr="0011281E" w14:paraId="7FAE6F0C" w14:textId="77777777" w:rsidTr="00C4472B">
        <w:trPr>
          <w:trHeight w:val="355"/>
        </w:trPr>
        <w:tc>
          <w:tcPr>
            <w:tcW w:w="1039" w:type="dxa"/>
            <w:vMerge/>
            <w:tcBorders>
              <w:top w:val="nil"/>
            </w:tcBorders>
          </w:tcPr>
          <w:p w14:paraId="1146C0EF"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6264468C"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3.2</w:t>
            </w:r>
          </w:p>
        </w:tc>
        <w:tc>
          <w:tcPr>
            <w:tcW w:w="6672" w:type="dxa"/>
          </w:tcPr>
          <w:p w14:paraId="3BF34BC4" w14:textId="215FCE28"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Mustaqil so‘z turkumlari (</w:t>
            </w:r>
            <w:proofErr w:type="spellStart"/>
            <w:r w:rsidRPr="007F3A70">
              <w:rPr>
                <w:rFonts w:ascii="Times New Roman" w:eastAsia="Malgun Gothic" w:hAnsi="Times New Roman" w:cs="Times New Roman"/>
                <w:sz w:val="28"/>
                <w:szCs w:val="28"/>
                <w:lang w:val="uz-Latn-UZ"/>
              </w:rPr>
              <w:t>명사</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동사</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형용사</w:t>
            </w:r>
            <w:proofErr w:type="spellEnd"/>
            <w:r w:rsidRPr="007F3A70">
              <w:rPr>
                <w:rFonts w:ascii="Times New Roman" w:eastAsia="Arial Unicode MS" w:hAnsi="Times New Roman" w:cs="Times New Roman"/>
                <w:sz w:val="28"/>
                <w:szCs w:val="28"/>
                <w:lang w:val="uz-Latn-UZ"/>
              </w:rPr>
              <w:t>)</w:t>
            </w:r>
          </w:p>
        </w:tc>
      </w:tr>
      <w:tr w:rsidR="00A436AA" w:rsidRPr="0011281E" w14:paraId="60189C54" w14:textId="77777777" w:rsidTr="00C4472B">
        <w:trPr>
          <w:trHeight w:val="417"/>
        </w:trPr>
        <w:tc>
          <w:tcPr>
            <w:tcW w:w="1039" w:type="dxa"/>
            <w:vMerge/>
            <w:tcBorders>
              <w:top w:val="nil"/>
              <w:bottom w:val="nil"/>
            </w:tcBorders>
          </w:tcPr>
          <w:p w14:paraId="61E71F2F"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7AA449C7"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3.3</w:t>
            </w:r>
          </w:p>
        </w:tc>
        <w:tc>
          <w:tcPr>
            <w:tcW w:w="6672" w:type="dxa"/>
          </w:tcPr>
          <w:p w14:paraId="0BAF533A" w14:textId="5A1D2A61"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Qo‘shimchalar: fe’l, ot, sifat yasalishi</w:t>
            </w:r>
          </w:p>
        </w:tc>
      </w:tr>
      <w:tr w:rsidR="00A436AA" w:rsidRPr="0011281E" w14:paraId="18C002A7" w14:textId="77777777" w:rsidTr="00C4472B">
        <w:trPr>
          <w:trHeight w:val="349"/>
        </w:trPr>
        <w:tc>
          <w:tcPr>
            <w:tcW w:w="1039" w:type="dxa"/>
            <w:tcBorders>
              <w:top w:val="nil"/>
              <w:bottom w:val="single" w:sz="4" w:space="0" w:color="auto"/>
            </w:tcBorders>
          </w:tcPr>
          <w:p w14:paraId="2B322E90"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3F31214E"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3.4</w:t>
            </w:r>
          </w:p>
        </w:tc>
        <w:tc>
          <w:tcPr>
            <w:tcW w:w="6672" w:type="dxa"/>
          </w:tcPr>
          <w:p w14:paraId="5AD782C1" w14:textId="29797FFA" w:rsidR="00A436AA" w:rsidRPr="007F3A70" w:rsidRDefault="00936EF2" w:rsidP="00936EF2">
            <w:pPr>
              <w:pStyle w:val="TableParagraph"/>
              <w:spacing w:line="276" w:lineRule="auto"/>
              <w:rPr>
                <w:sz w:val="28"/>
                <w:szCs w:val="28"/>
                <w:lang w:val="uz-Latn-UZ"/>
              </w:rPr>
            </w:pPr>
            <w:r w:rsidRPr="007F3A70">
              <w:rPr>
                <w:sz w:val="28"/>
                <w:szCs w:val="28"/>
                <w:lang w:val="uz-Latn-UZ"/>
              </w:rPr>
              <w:t>Koreys va jahon adabiyotidan namunalar</w:t>
            </w:r>
          </w:p>
        </w:tc>
      </w:tr>
      <w:tr w:rsidR="00A436AA" w:rsidRPr="00F7371C" w14:paraId="2EBB22AB" w14:textId="77777777" w:rsidTr="00C4472B">
        <w:trPr>
          <w:trHeight w:val="357"/>
        </w:trPr>
        <w:tc>
          <w:tcPr>
            <w:tcW w:w="1039" w:type="dxa"/>
            <w:tcBorders>
              <w:top w:val="single" w:sz="4" w:space="0" w:color="auto"/>
              <w:bottom w:val="nil"/>
            </w:tcBorders>
          </w:tcPr>
          <w:p w14:paraId="193280A9" w14:textId="77777777" w:rsidR="00A436AA" w:rsidRPr="007F3A70" w:rsidRDefault="00A436AA" w:rsidP="00C4472B">
            <w:pPr>
              <w:pStyle w:val="TableParagraph"/>
              <w:spacing w:line="276" w:lineRule="auto"/>
              <w:jc w:val="center"/>
              <w:rPr>
                <w:sz w:val="28"/>
                <w:szCs w:val="28"/>
                <w:lang w:val="uz-Latn-UZ"/>
              </w:rPr>
            </w:pPr>
            <w:r w:rsidRPr="007F3A70">
              <w:rPr>
                <w:b/>
                <w:bCs/>
                <w:sz w:val="28"/>
                <w:szCs w:val="28"/>
                <w:lang w:val="uz-Latn-UZ"/>
              </w:rPr>
              <w:t>IV</w:t>
            </w:r>
          </w:p>
        </w:tc>
        <w:tc>
          <w:tcPr>
            <w:tcW w:w="8175" w:type="dxa"/>
            <w:gridSpan w:val="2"/>
          </w:tcPr>
          <w:p w14:paraId="417E8B84" w14:textId="3E673DAA" w:rsidR="00A436AA" w:rsidRPr="007F3A70" w:rsidRDefault="00A436AA" w:rsidP="00C4472B">
            <w:pPr>
              <w:pStyle w:val="TableParagraph"/>
              <w:spacing w:line="276" w:lineRule="auto"/>
              <w:ind w:left="108"/>
              <w:jc w:val="center"/>
              <w:rPr>
                <w:sz w:val="28"/>
                <w:szCs w:val="28"/>
                <w:lang w:val="uz-Latn-UZ"/>
              </w:rPr>
            </w:pPr>
            <w:r w:rsidRPr="007F3A70">
              <w:rPr>
                <w:b/>
                <w:sz w:val="28"/>
                <w:szCs w:val="28"/>
                <w:lang w:val="uz-Latn-UZ"/>
              </w:rPr>
              <w:t>SINTAKSIS</w:t>
            </w:r>
          </w:p>
        </w:tc>
      </w:tr>
      <w:tr w:rsidR="00A436AA" w:rsidRPr="0011281E" w14:paraId="3DE0C9A7" w14:textId="77777777" w:rsidTr="00C4472B">
        <w:trPr>
          <w:trHeight w:val="349"/>
        </w:trPr>
        <w:tc>
          <w:tcPr>
            <w:tcW w:w="1039" w:type="dxa"/>
            <w:tcBorders>
              <w:top w:val="nil"/>
              <w:bottom w:val="nil"/>
            </w:tcBorders>
          </w:tcPr>
          <w:p w14:paraId="5C2DBA2F"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614C8287"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4.1</w:t>
            </w:r>
          </w:p>
        </w:tc>
        <w:tc>
          <w:tcPr>
            <w:tcW w:w="6672" w:type="dxa"/>
          </w:tcPr>
          <w:p w14:paraId="4F384CA2" w14:textId="76ABEE5A" w:rsidR="00A436AA" w:rsidRPr="007F3A70" w:rsidRDefault="00936EF2" w:rsidP="00936EF2">
            <w:pP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Yordamchi so‘zlar (</w:t>
            </w:r>
            <w:proofErr w:type="spellStart"/>
            <w:r w:rsidRPr="007F3A70">
              <w:rPr>
                <w:rFonts w:ascii="Times New Roman" w:eastAsia="Malgun Gothic" w:hAnsi="Times New Roman" w:cs="Times New Roman"/>
                <w:sz w:val="28"/>
                <w:szCs w:val="28"/>
                <w:lang w:val="uz-Latn-UZ"/>
              </w:rPr>
              <w:t>조사</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어미</w:t>
            </w:r>
            <w:proofErr w:type="spellEnd"/>
            <w:r w:rsidRPr="007F3A70">
              <w:rPr>
                <w:rFonts w:ascii="Times New Roman" w:eastAsia="Arial Unicode MS" w:hAnsi="Times New Roman" w:cs="Times New Roman"/>
                <w:sz w:val="28"/>
                <w:szCs w:val="28"/>
                <w:lang w:val="uz-Latn-UZ"/>
              </w:rPr>
              <w:t>);</w:t>
            </w:r>
            <w:r w:rsidRPr="007F3A70">
              <w:rPr>
                <w:rFonts w:ascii="Times New Roman" w:hAnsi="Times New Roman" w:cs="Times New Roman"/>
                <w:sz w:val="28"/>
                <w:szCs w:val="28"/>
                <w:lang w:val="uz-Latn-UZ"/>
              </w:rPr>
              <w:t xml:space="preserve"> So‘z turkumlari: olmosh, ravish va h.k.</w:t>
            </w:r>
          </w:p>
        </w:tc>
      </w:tr>
      <w:tr w:rsidR="00A436AA" w:rsidRPr="0011281E" w14:paraId="1210DCC8" w14:textId="77777777" w:rsidTr="00C4472B">
        <w:trPr>
          <w:trHeight w:val="349"/>
        </w:trPr>
        <w:tc>
          <w:tcPr>
            <w:tcW w:w="1039" w:type="dxa"/>
            <w:tcBorders>
              <w:top w:val="nil"/>
              <w:bottom w:val="nil"/>
            </w:tcBorders>
          </w:tcPr>
          <w:p w14:paraId="73A4ED99"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193BEFEF"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4.2</w:t>
            </w:r>
          </w:p>
        </w:tc>
        <w:tc>
          <w:tcPr>
            <w:tcW w:w="6672" w:type="dxa"/>
          </w:tcPr>
          <w:p w14:paraId="2B70664A" w14:textId="538FCCE4" w:rsidR="00A436AA" w:rsidRPr="007F3A70" w:rsidRDefault="00936EF2" w:rsidP="00936EF2">
            <w:pPr>
              <w:rPr>
                <w:rFonts w:ascii="Times New Roman" w:hAnsi="Times New Roman" w:cs="Times New Roman"/>
                <w:sz w:val="28"/>
                <w:szCs w:val="28"/>
                <w:lang w:val="uz-Latn-UZ"/>
              </w:rPr>
            </w:pPr>
            <w:r w:rsidRPr="007F3A70">
              <w:rPr>
                <w:rFonts w:ascii="Times New Roman" w:eastAsia="Arial Unicode MS" w:hAnsi="Times New Roman" w:cs="Times New Roman"/>
                <w:sz w:val="28"/>
                <w:szCs w:val="28"/>
                <w:lang w:val="uz-Latn-UZ"/>
              </w:rPr>
              <w:t>Modal va taqlid so‘zlar (</w:t>
            </w:r>
            <w:proofErr w:type="spellStart"/>
            <w:r w:rsidRPr="007F3A70">
              <w:rPr>
                <w:rFonts w:ascii="Times New Roman" w:eastAsia="Malgun Gothic" w:hAnsi="Times New Roman" w:cs="Times New Roman"/>
                <w:sz w:val="28"/>
                <w:szCs w:val="28"/>
                <w:lang w:val="uz-Latn-UZ"/>
              </w:rPr>
              <w:t>감탄사</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의성어</w:t>
            </w:r>
            <w:proofErr w:type="spellEnd"/>
            <w:r w:rsidRPr="007F3A70">
              <w:rPr>
                <w:rFonts w:ascii="Times New Roman" w:eastAsia="Arial Unicode MS" w:hAnsi="Times New Roman" w:cs="Times New Roman"/>
                <w:sz w:val="28"/>
                <w:szCs w:val="28"/>
                <w:lang w:val="uz-Latn-UZ"/>
              </w:rPr>
              <w:t>); Tarixiy va zamonaviy adabiyot vakillari (</w:t>
            </w:r>
            <w:r w:rsidRPr="007F3A70">
              <w:rPr>
                <w:rFonts w:ascii="Times New Roman" w:eastAsia="Malgun Gothic" w:hAnsi="Times New Roman" w:cs="Times New Roman"/>
                <w:sz w:val="28"/>
                <w:szCs w:val="28"/>
                <w:lang w:val="uz-Latn-UZ"/>
              </w:rPr>
              <w:t>예</w:t>
            </w:r>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김소월</w:t>
            </w:r>
            <w:proofErr w:type="spellEnd"/>
            <w:r w:rsidRPr="007F3A70">
              <w:rPr>
                <w:rFonts w:ascii="Times New Roman" w:eastAsia="Arial Unicode MS" w:hAnsi="Times New Roman" w:cs="Times New Roman"/>
                <w:sz w:val="28"/>
                <w:szCs w:val="28"/>
                <w:lang w:val="uz-Latn-UZ"/>
              </w:rPr>
              <w:t xml:space="preserve">, </w:t>
            </w:r>
            <w:proofErr w:type="spellStart"/>
            <w:r w:rsidRPr="007F3A70">
              <w:rPr>
                <w:rFonts w:ascii="Times New Roman" w:eastAsia="Malgun Gothic" w:hAnsi="Times New Roman" w:cs="Times New Roman"/>
                <w:sz w:val="28"/>
                <w:szCs w:val="28"/>
                <w:lang w:val="uz-Latn-UZ"/>
              </w:rPr>
              <w:t>윤동주</w:t>
            </w:r>
            <w:proofErr w:type="spellEnd"/>
            <w:r w:rsidRPr="007F3A70">
              <w:rPr>
                <w:rFonts w:ascii="Times New Roman" w:eastAsia="Arial Unicode MS" w:hAnsi="Times New Roman" w:cs="Times New Roman"/>
                <w:sz w:val="28"/>
                <w:szCs w:val="28"/>
                <w:lang w:val="uz-Latn-UZ"/>
              </w:rPr>
              <w:t>)</w:t>
            </w:r>
          </w:p>
        </w:tc>
      </w:tr>
      <w:tr w:rsidR="00A436AA" w:rsidRPr="0011281E" w14:paraId="07B39895" w14:textId="77777777" w:rsidTr="00C4472B">
        <w:trPr>
          <w:trHeight w:val="349"/>
        </w:trPr>
        <w:tc>
          <w:tcPr>
            <w:tcW w:w="1039" w:type="dxa"/>
            <w:tcBorders>
              <w:top w:val="nil"/>
              <w:bottom w:val="nil"/>
            </w:tcBorders>
          </w:tcPr>
          <w:p w14:paraId="2BF2AB77"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17A8C0A9"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4.3</w:t>
            </w:r>
          </w:p>
        </w:tc>
        <w:tc>
          <w:tcPr>
            <w:tcW w:w="6672" w:type="dxa"/>
          </w:tcPr>
          <w:p w14:paraId="3FF3D15C" w14:textId="4381B515"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 xml:space="preserve">Gap turlari va bog‘lanish usullari; </w:t>
            </w:r>
            <w:r w:rsidRPr="007F3A70">
              <w:rPr>
                <w:rFonts w:ascii="Times New Roman" w:eastAsia="Arial Unicode MS" w:hAnsi="Times New Roman" w:cs="Times New Roman"/>
                <w:sz w:val="28"/>
                <w:szCs w:val="28"/>
                <w:lang w:val="uz-Latn-UZ"/>
              </w:rPr>
              <w:t>So‘z birikmalari (</w:t>
            </w:r>
            <w:proofErr w:type="spellStart"/>
            <w:r w:rsidRPr="007F3A70">
              <w:rPr>
                <w:rFonts w:ascii="Times New Roman" w:eastAsia="Malgun Gothic" w:hAnsi="Times New Roman" w:cs="Times New Roman"/>
                <w:sz w:val="28"/>
                <w:szCs w:val="28"/>
                <w:lang w:val="uz-Latn-UZ"/>
              </w:rPr>
              <w:t>구와</w:t>
            </w:r>
            <w:proofErr w:type="spellEnd"/>
            <w:r w:rsidRPr="007F3A70">
              <w:rPr>
                <w:rFonts w:ascii="Times New Roman" w:eastAsia="Arial Unicode MS" w:hAnsi="Times New Roman" w:cs="Times New Roman"/>
                <w:sz w:val="28"/>
                <w:szCs w:val="28"/>
                <w:lang w:val="uz-Latn-UZ"/>
              </w:rPr>
              <w:t xml:space="preserve"> </w:t>
            </w:r>
            <w:r w:rsidRPr="007F3A70">
              <w:rPr>
                <w:rFonts w:ascii="Times New Roman" w:eastAsia="Malgun Gothic" w:hAnsi="Times New Roman" w:cs="Times New Roman"/>
                <w:sz w:val="28"/>
                <w:szCs w:val="28"/>
                <w:lang w:val="uz-Latn-UZ"/>
              </w:rPr>
              <w:t>절</w:t>
            </w:r>
            <w:r w:rsidRPr="007F3A70">
              <w:rPr>
                <w:rFonts w:ascii="Times New Roman" w:eastAsia="Arial Unicode MS" w:hAnsi="Times New Roman" w:cs="Times New Roman"/>
                <w:sz w:val="28"/>
                <w:szCs w:val="28"/>
                <w:lang w:val="uz-Latn-UZ"/>
              </w:rPr>
              <w:t>)</w:t>
            </w:r>
          </w:p>
        </w:tc>
      </w:tr>
      <w:tr w:rsidR="00A436AA" w:rsidRPr="0011281E" w14:paraId="7A956C5A" w14:textId="77777777" w:rsidTr="00C4472B">
        <w:trPr>
          <w:trHeight w:val="349"/>
        </w:trPr>
        <w:tc>
          <w:tcPr>
            <w:tcW w:w="1039" w:type="dxa"/>
            <w:tcBorders>
              <w:top w:val="nil"/>
              <w:bottom w:val="single" w:sz="4" w:space="0" w:color="auto"/>
            </w:tcBorders>
          </w:tcPr>
          <w:p w14:paraId="0FF13DA9"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34D73258"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4.4</w:t>
            </w:r>
          </w:p>
        </w:tc>
        <w:tc>
          <w:tcPr>
            <w:tcW w:w="6672" w:type="dxa"/>
          </w:tcPr>
          <w:p w14:paraId="3EB32B6B" w14:textId="1736571C" w:rsidR="00936EF2"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Gap bo‘laklari va ular o‘rtasidagi aloqa; Tinish belgilarining qo‘llanishi</w:t>
            </w:r>
          </w:p>
        </w:tc>
      </w:tr>
      <w:tr w:rsidR="00A436AA" w:rsidRPr="00F7371C" w14:paraId="4D7E8A3D" w14:textId="77777777" w:rsidTr="00C4472B">
        <w:trPr>
          <w:trHeight w:val="349"/>
        </w:trPr>
        <w:tc>
          <w:tcPr>
            <w:tcW w:w="1039" w:type="dxa"/>
            <w:tcBorders>
              <w:top w:val="single" w:sz="4" w:space="0" w:color="auto"/>
              <w:bottom w:val="nil"/>
            </w:tcBorders>
          </w:tcPr>
          <w:p w14:paraId="516AB9A5" w14:textId="77777777" w:rsidR="00A436AA" w:rsidRPr="007F3A70" w:rsidRDefault="00A436AA" w:rsidP="00C4472B">
            <w:pPr>
              <w:spacing w:line="276" w:lineRule="auto"/>
              <w:jc w:val="center"/>
              <w:rPr>
                <w:rFonts w:ascii="Times New Roman" w:hAnsi="Times New Roman" w:cs="Times New Roman"/>
                <w:b/>
                <w:bCs/>
                <w:sz w:val="28"/>
                <w:szCs w:val="28"/>
                <w:lang w:val="uz-Latn-UZ"/>
              </w:rPr>
            </w:pPr>
            <w:r w:rsidRPr="007F3A70">
              <w:rPr>
                <w:rFonts w:ascii="Times New Roman" w:hAnsi="Times New Roman" w:cs="Times New Roman"/>
                <w:b/>
                <w:bCs/>
                <w:sz w:val="28"/>
                <w:szCs w:val="28"/>
                <w:lang w:val="uz-Latn-UZ"/>
              </w:rPr>
              <w:t>V</w:t>
            </w:r>
          </w:p>
        </w:tc>
        <w:tc>
          <w:tcPr>
            <w:tcW w:w="8175" w:type="dxa"/>
            <w:gridSpan w:val="2"/>
          </w:tcPr>
          <w:p w14:paraId="0660E003" w14:textId="07626D1B" w:rsidR="00A436AA" w:rsidRPr="007F3A70" w:rsidRDefault="00936EF2" w:rsidP="00C4472B">
            <w:pPr>
              <w:pStyle w:val="TableParagraph"/>
              <w:spacing w:line="276" w:lineRule="auto"/>
              <w:ind w:left="108"/>
              <w:jc w:val="center"/>
              <w:rPr>
                <w:sz w:val="28"/>
                <w:szCs w:val="28"/>
                <w:lang w:val="uz-Latn-UZ"/>
              </w:rPr>
            </w:pPr>
            <w:r w:rsidRPr="007F3A70">
              <w:rPr>
                <w:b/>
                <w:sz w:val="28"/>
                <w:szCs w:val="28"/>
                <w:lang w:val="uz-Latn-UZ"/>
              </w:rPr>
              <w:t>USLUB VA NUTQ MADANIYATI</w:t>
            </w:r>
          </w:p>
        </w:tc>
      </w:tr>
      <w:tr w:rsidR="00A436AA" w:rsidRPr="0011281E" w14:paraId="2974B388" w14:textId="77777777" w:rsidTr="00C4472B">
        <w:trPr>
          <w:trHeight w:val="349"/>
        </w:trPr>
        <w:tc>
          <w:tcPr>
            <w:tcW w:w="1039" w:type="dxa"/>
            <w:tcBorders>
              <w:top w:val="nil"/>
              <w:bottom w:val="nil"/>
            </w:tcBorders>
          </w:tcPr>
          <w:p w14:paraId="0A8A1404" w14:textId="77777777" w:rsidR="00A436AA" w:rsidRPr="007F3A70" w:rsidRDefault="00A436AA" w:rsidP="00C4472B">
            <w:pPr>
              <w:spacing w:line="276" w:lineRule="auto"/>
              <w:jc w:val="center"/>
              <w:rPr>
                <w:rFonts w:ascii="Times New Roman" w:hAnsi="Times New Roman" w:cs="Times New Roman"/>
                <w:b/>
                <w:bCs/>
                <w:sz w:val="28"/>
                <w:szCs w:val="28"/>
                <w:lang w:val="uz-Latn-UZ"/>
              </w:rPr>
            </w:pPr>
          </w:p>
        </w:tc>
        <w:tc>
          <w:tcPr>
            <w:tcW w:w="1503" w:type="dxa"/>
          </w:tcPr>
          <w:p w14:paraId="6E2E865D"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5.1</w:t>
            </w:r>
          </w:p>
        </w:tc>
        <w:tc>
          <w:tcPr>
            <w:tcW w:w="6672" w:type="dxa"/>
          </w:tcPr>
          <w:p w14:paraId="442DBB3C" w14:textId="7211D316"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Nutq uslublari va uslubiy xatolar</w:t>
            </w:r>
          </w:p>
        </w:tc>
      </w:tr>
      <w:tr w:rsidR="00A436AA" w:rsidRPr="0011281E" w14:paraId="4845476B" w14:textId="77777777" w:rsidTr="00936EF2">
        <w:trPr>
          <w:trHeight w:val="349"/>
        </w:trPr>
        <w:tc>
          <w:tcPr>
            <w:tcW w:w="1039" w:type="dxa"/>
            <w:tcBorders>
              <w:top w:val="nil"/>
              <w:bottom w:val="single" w:sz="4" w:space="0" w:color="auto"/>
            </w:tcBorders>
          </w:tcPr>
          <w:p w14:paraId="7D182DDD" w14:textId="77777777" w:rsidR="00A436AA" w:rsidRPr="007F3A70" w:rsidRDefault="00A436AA" w:rsidP="00C4472B">
            <w:pPr>
              <w:spacing w:line="276" w:lineRule="auto"/>
              <w:jc w:val="center"/>
              <w:rPr>
                <w:rFonts w:ascii="Times New Roman" w:hAnsi="Times New Roman" w:cs="Times New Roman"/>
                <w:b/>
                <w:bCs/>
                <w:sz w:val="28"/>
                <w:szCs w:val="28"/>
                <w:lang w:val="uz-Latn-UZ"/>
              </w:rPr>
            </w:pPr>
          </w:p>
        </w:tc>
        <w:tc>
          <w:tcPr>
            <w:tcW w:w="1503" w:type="dxa"/>
          </w:tcPr>
          <w:p w14:paraId="23A45FBD"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5.2</w:t>
            </w:r>
          </w:p>
        </w:tc>
        <w:tc>
          <w:tcPr>
            <w:tcW w:w="6672" w:type="dxa"/>
          </w:tcPr>
          <w:p w14:paraId="73F9913A" w14:textId="00AA5421" w:rsidR="00A436AA" w:rsidRPr="007F3A70" w:rsidRDefault="00936EF2" w:rsidP="00936EF2">
            <w:pPr>
              <w:pBdr>
                <w:top w:val="nil"/>
                <w:left w:val="nil"/>
                <w:bottom w:val="nil"/>
                <w:right w:val="nil"/>
                <w:between w:val="nil"/>
              </w:pBdr>
              <w:autoSpaceDE/>
              <w:autoSpaceDN/>
              <w:rPr>
                <w:rFonts w:ascii="Times New Roman" w:hAnsi="Times New Roman" w:cs="Times New Roman"/>
                <w:sz w:val="28"/>
                <w:szCs w:val="28"/>
                <w:lang w:val="uz-Latn-UZ"/>
              </w:rPr>
            </w:pPr>
            <w:r w:rsidRPr="007F3A70">
              <w:rPr>
                <w:rFonts w:ascii="Times New Roman" w:hAnsi="Times New Roman" w:cs="Times New Roman"/>
                <w:sz w:val="28"/>
                <w:szCs w:val="28"/>
                <w:lang w:val="uz-Latn-UZ"/>
              </w:rPr>
              <w:t>She’r vaznlari (ex. 3-3-4 yo‘l, haiku)</w:t>
            </w:r>
          </w:p>
        </w:tc>
      </w:tr>
      <w:tr w:rsidR="00A436AA" w:rsidRPr="00132B2A" w14:paraId="269C78B6" w14:textId="77777777" w:rsidTr="00936EF2">
        <w:trPr>
          <w:trHeight w:val="349"/>
        </w:trPr>
        <w:tc>
          <w:tcPr>
            <w:tcW w:w="1039" w:type="dxa"/>
            <w:tcBorders>
              <w:top w:val="single" w:sz="4" w:space="0" w:color="auto"/>
              <w:bottom w:val="single" w:sz="4" w:space="0" w:color="auto"/>
            </w:tcBorders>
          </w:tcPr>
          <w:p w14:paraId="24D1BCB3" w14:textId="77777777" w:rsidR="00A436AA" w:rsidRPr="007F3A70" w:rsidRDefault="00A436AA" w:rsidP="00C4472B">
            <w:pPr>
              <w:spacing w:line="276" w:lineRule="auto"/>
              <w:jc w:val="center"/>
              <w:rPr>
                <w:rFonts w:ascii="Times New Roman" w:hAnsi="Times New Roman" w:cs="Times New Roman"/>
                <w:b/>
                <w:bCs/>
                <w:sz w:val="28"/>
                <w:szCs w:val="28"/>
                <w:lang w:val="uz-Latn-UZ"/>
              </w:rPr>
            </w:pPr>
          </w:p>
        </w:tc>
        <w:tc>
          <w:tcPr>
            <w:tcW w:w="1503" w:type="dxa"/>
          </w:tcPr>
          <w:p w14:paraId="1D40D6ED"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5.3</w:t>
            </w:r>
          </w:p>
        </w:tc>
        <w:tc>
          <w:tcPr>
            <w:tcW w:w="6672" w:type="dxa"/>
          </w:tcPr>
          <w:p w14:paraId="5B8208E7" w14:textId="6E94F53B"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Adabiy uslublar va tahlil</w:t>
            </w:r>
          </w:p>
        </w:tc>
      </w:tr>
      <w:tr w:rsidR="00A436AA" w:rsidRPr="0011281E" w14:paraId="1134FDEA" w14:textId="77777777" w:rsidTr="00C4472B">
        <w:trPr>
          <w:trHeight w:val="349"/>
        </w:trPr>
        <w:tc>
          <w:tcPr>
            <w:tcW w:w="1039" w:type="dxa"/>
            <w:tcBorders>
              <w:top w:val="single" w:sz="4" w:space="0" w:color="auto"/>
              <w:bottom w:val="nil"/>
            </w:tcBorders>
          </w:tcPr>
          <w:p w14:paraId="5BCF9C15" w14:textId="77777777" w:rsidR="00A436AA" w:rsidRPr="007F3A70" w:rsidRDefault="00A436AA" w:rsidP="00C4472B">
            <w:pPr>
              <w:spacing w:line="276" w:lineRule="auto"/>
              <w:jc w:val="center"/>
              <w:rPr>
                <w:rFonts w:ascii="Times New Roman" w:hAnsi="Times New Roman" w:cs="Times New Roman"/>
                <w:b/>
                <w:bCs/>
                <w:sz w:val="28"/>
                <w:szCs w:val="28"/>
                <w:lang w:val="uz-Latn-UZ"/>
              </w:rPr>
            </w:pPr>
            <w:r w:rsidRPr="007F3A70">
              <w:rPr>
                <w:rFonts w:ascii="Times New Roman" w:hAnsi="Times New Roman" w:cs="Times New Roman"/>
                <w:b/>
                <w:bCs/>
                <w:sz w:val="28"/>
                <w:szCs w:val="28"/>
                <w:lang w:val="uz-Latn-UZ"/>
              </w:rPr>
              <w:t>VI</w:t>
            </w:r>
          </w:p>
        </w:tc>
        <w:tc>
          <w:tcPr>
            <w:tcW w:w="8175" w:type="dxa"/>
            <w:gridSpan w:val="2"/>
          </w:tcPr>
          <w:p w14:paraId="46A3B3C9" w14:textId="0098DFE8" w:rsidR="00A436AA" w:rsidRPr="007F3A70" w:rsidRDefault="00936EF2" w:rsidP="00C4472B">
            <w:pPr>
              <w:pStyle w:val="TableParagraph"/>
              <w:spacing w:line="276" w:lineRule="auto"/>
              <w:ind w:left="108"/>
              <w:jc w:val="center"/>
              <w:rPr>
                <w:sz w:val="28"/>
                <w:szCs w:val="28"/>
                <w:lang w:val="uz-Latn-UZ"/>
              </w:rPr>
            </w:pPr>
            <w:r w:rsidRPr="007F3A70">
              <w:rPr>
                <w:b/>
                <w:bCs/>
                <w:sz w:val="28"/>
                <w:szCs w:val="28"/>
                <w:lang w:val="uz-Latn-UZ"/>
              </w:rPr>
              <w:t>MATN TAHLILI VA FIKR IFODASI</w:t>
            </w:r>
          </w:p>
        </w:tc>
      </w:tr>
      <w:tr w:rsidR="00A436AA" w:rsidRPr="00A436AA" w14:paraId="5CB4D5DD" w14:textId="77777777" w:rsidTr="00C4472B">
        <w:trPr>
          <w:trHeight w:val="349"/>
        </w:trPr>
        <w:tc>
          <w:tcPr>
            <w:tcW w:w="1039" w:type="dxa"/>
            <w:tcBorders>
              <w:top w:val="nil"/>
              <w:bottom w:val="nil"/>
            </w:tcBorders>
          </w:tcPr>
          <w:p w14:paraId="38FDAFF5" w14:textId="77777777" w:rsidR="00A436AA" w:rsidRPr="007F3A70" w:rsidRDefault="00A436AA" w:rsidP="00C4472B">
            <w:pPr>
              <w:spacing w:line="276" w:lineRule="auto"/>
              <w:jc w:val="center"/>
              <w:rPr>
                <w:rFonts w:ascii="Times New Roman" w:hAnsi="Times New Roman" w:cs="Times New Roman"/>
                <w:b/>
                <w:bCs/>
                <w:sz w:val="28"/>
                <w:szCs w:val="28"/>
                <w:lang w:val="uz-Latn-UZ"/>
              </w:rPr>
            </w:pPr>
          </w:p>
        </w:tc>
        <w:tc>
          <w:tcPr>
            <w:tcW w:w="1503" w:type="dxa"/>
          </w:tcPr>
          <w:p w14:paraId="77541B73"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6.1</w:t>
            </w:r>
          </w:p>
        </w:tc>
        <w:tc>
          <w:tcPr>
            <w:tcW w:w="6672" w:type="dxa"/>
          </w:tcPr>
          <w:p w14:paraId="70ADF59F" w14:textId="20405C52" w:rsidR="00A436AA" w:rsidRPr="007F3A70" w:rsidRDefault="00936EF2" w:rsidP="00936EF2">
            <w:pPr>
              <w:pBdr>
                <w:top w:val="nil"/>
                <w:left w:val="nil"/>
                <w:bottom w:val="nil"/>
                <w:right w:val="nil"/>
                <w:between w:val="nil"/>
              </w:pBdr>
              <w:rPr>
                <w:rFonts w:ascii="Times New Roman" w:hAnsi="Times New Roman" w:cs="Times New Roman"/>
                <w:sz w:val="28"/>
                <w:szCs w:val="28"/>
                <w:lang w:val="uz-Latn-UZ"/>
              </w:rPr>
            </w:pPr>
            <w:r w:rsidRPr="007F3A70">
              <w:rPr>
                <w:rFonts w:ascii="Times New Roman" w:hAnsi="Times New Roman" w:cs="Times New Roman"/>
                <w:sz w:val="28"/>
                <w:szCs w:val="28"/>
                <w:lang w:val="uz-Latn-UZ"/>
              </w:rPr>
              <w:t>Matnni o‘qib tushunish</w:t>
            </w:r>
          </w:p>
        </w:tc>
      </w:tr>
      <w:tr w:rsidR="00A436AA" w:rsidRPr="0011281E" w14:paraId="26DBF5FC" w14:textId="77777777" w:rsidTr="00936EF2">
        <w:trPr>
          <w:trHeight w:val="349"/>
        </w:trPr>
        <w:tc>
          <w:tcPr>
            <w:tcW w:w="1039" w:type="dxa"/>
            <w:tcBorders>
              <w:top w:val="nil"/>
              <w:bottom w:val="single" w:sz="4" w:space="0" w:color="auto"/>
            </w:tcBorders>
          </w:tcPr>
          <w:p w14:paraId="207D57ED" w14:textId="77777777" w:rsidR="00A436AA" w:rsidRPr="007F3A70" w:rsidRDefault="00A436AA" w:rsidP="00C4472B">
            <w:pPr>
              <w:spacing w:line="276" w:lineRule="auto"/>
              <w:jc w:val="center"/>
              <w:rPr>
                <w:rFonts w:ascii="Times New Roman" w:hAnsi="Times New Roman" w:cs="Times New Roman"/>
                <w:b/>
                <w:bCs/>
                <w:sz w:val="28"/>
                <w:szCs w:val="28"/>
                <w:lang w:val="uz-Latn-UZ"/>
              </w:rPr>
            </w:pPr>
          </w:p>
        </w:tc>
        <w:tc>
          <w:tcPr>
            <w:tcW w:w="1503" w:type="dxa"/>
          </w:tcPr>
          <w:p w14:paraId="03A2F45F"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6.2</w:t>
            </w:r>
          </w:p>
        </w:tc>
        <w:tc>
          <w:tcPr>
            <w:tcW w:w="6672" w:type="dxa"/>
          </w:tcPr>
          <w:p w14:paraId="1D8588C0" w14:textId="4CF9A51E" w:rsidR="00A436AA" w:rsidRPr="007F3A70" w:rsidRDefault="00936EF2" w:rsidP="00C4472B">
            <w:pPr>
              <w:pStyle w:val="TableParagraph"/>
              <w:spacing w:line="276" w:lineRule="auto"/>
              <w:ind w:left="108"/>
              <w:rPr>
                <w:sz w:val="28"/>
                <w:szCs w:val="28"/>
                <w:lang w:val="uz-Latn-UZ"/>
              </w:rPr>
            </w:pPr>
            <w:r w:rsidRPr="007F3A70">
              <w:rPr>
                <w:sz w:val="28"/>
                <w:szCs w:val="28"/>
                <w:lang w:val="uz-Latn-UZ"/>
              </w:rPr>
              <w:t>Adabiy g‘oya va mazmunni tahlil qilish</w:t>
            </w:r>
          </w:p>
        </w:tc>
      </w:tr>
      <w:tr w:rsidR="00A436AA" w:rsidRPr="00F7371C" w14:paraId="7039FA5A" w14:textId="77777777" w:rsidTr="00C4472B">
        <w:trPr>
          <w:trHeight w:val="349"/>
        </w:trPr>
        <w:tc>
          <w:tcPr>
            <w:tcW w:w="1039" w:type="dxa"/>
            <w:tcBorders>
              <w:top w:val="single" w:sz="4" w:space="0" w:color="auto"/>
              <w:bottom w:val="nil"/>
            </w:tcBorders>
          </w:tcPr>
          <w:p w14:paraId="6194D177" w14:textId="77777777" w:rsidR="00A436AA" w:rsidRPr="007F3A70" w:rsidRDefault="00A436AA" w:rsidP="00C4472B">
            <w:pPr>
              <w:spacing w:line="276" w:lineRule="auto"/>
              <w:jc w:val="center"/>
              <w:rPr>
                <w:rFonts w:ascii="Times New Roman" w:hAnsi="Times New Roman" w:cs="Times New Roman"/>
                <w:b/>
                <w:bCs/>
                <w:sz w:val="28"/>
                <w:szCs w:val="28"/>
                <w:lang w:val="uz-Latn-UZ"/>
              </w:rPr>
            </w:pPr>
            <w:r w:rsidRPr="007F3A70">
              <w:rPr>
                <w:rFonts w:ascii="Times New Roman" w:hAnsi="Times New Roman" w:cs="Times New Roman"/>
                <w:b/>
                <w:bCs/>
                <w:sz w:val="28"/>
                <w:szCs w:val="28"/>
                <w:lang w:val="uz-Latn-UZ"/>
              </w:rPr>
              <w:t>VII</w:t>
            </w:r>
          </w:p>
        </w:tc>
        <w:tc>
          <w:tcPr>
            <w:tcW w:w="8175" w:type="dxa"/>
            <w:gridSpan w:val="2"/>
          </w:tcPr>
          <w:p w14:paraId="2534A8BC" w14:textId="18F72F5A" w:rsidR="00A436AA" w:rsidRPr="007F3A70" w:rsidRDefault="00936EF2" w:rsidP="00C4472B">
            <w:pPr>
              <w:pStyle w:val="TableParagraph"/>
              <w:spacing w:line="276" w:lineRule="auto"/>
              <w:ind w:left="108"/>
              <w:jc w:val="center"/>
              <w:rPr>
                <w:sz w:val="28"/>
                <w:szCs w:val="28"/>
                <w:lang w:val="uz-Latn-UZ"/>
              </w:rPr>
            </w:pPr>
            <w:r w:rsidRPr="007F3A70">
              <w:rPr>
                <w:b/>
                <w:bCs/>
                <w:sz w:val="28"/>
                <w:szCs w:val="28"/>
                <w:lang w:val="uz-Latn-UZ"/>
              </w:rPr>
              <w:t>MADANIYAT VA KONTEKSTUAL TAFAKKUR</w:t>
            </w:r>
          </w:p>
        </w:tc>
      </w:tr>
      <w:tr w:rsidR="00A436AA" w:rsidRPr="0011281E" w14:paraId="3FFB8882" w14:textId="77777777" w:rsidTr="00C4472B">
        <w:trPr>
          <w:trHeight w:val="349"/>
        </w:trPr>
        <w:tc>
          <w:tcPr>
            <w:tcW w:w="1039" w:type="dxa"/>
            <w:tcBorders>
              <w:top w:val="nil"/>
              <w:bottom w:val="nil"/>
            </w:tcBorders>
          </w:tcPr>
          <w:p w14:paraId="7B464887"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52594A5E"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7.1</w:t>
            </w:r>
          </w:p>
        </w:tc>
        <w:tc>
          <w:tcPr>
            <w:tcW w:w="6672" w:type="dxa"/>
          </w:tcPr>
          <w:p w14:paraId="4686E492" w14:textId="42D85884" w:rsidR="00A436AA" w:rsidRPr="007F3A70" w:rsidRDefault="00936EF2" w:rsidP="00936EF2">
            <w:pPr>
              <w:pStyle w:val="TableParagraph"/>
              <w:spacing w:line="276" w:lineRule="auto"/>
              <w:rPr>
                <w:b/>
                <w:sz w:val="28"/>
                <w:szCs w:val="28"/>
                <w:lang w:val="uz-Latn-UZ"/>
              </w:rPr>
            </w:pPr>
            <w:r w:rsidRPr="007F3A70">
              <w:rPr>
                <w:rFonts w:eastAsia="Arial Unicode MS"/>
                <w:sz w:val="28"/>
                <w:szCs w:val="28"/>
                <w:lang w:val="uz-Latn-UZ"/>
              </w:rPr>
              <w:t>Qofiya, ritm va badiiy san’atlar (</w:t>
            </w:r>
            <w:proofErr w:type="spellStart"/>
            <w:r w:rsidRPr="007F3A70">
              <w:rPr>
                <w:rFonts w:eastAsia="Malgun Gothic"/>
                <w:sz w:val="28"/>
                <w:szCs w:val="28"/>
                <w:lang w:val="uz-Latn-UZ"/>
              </w:rPr>
              <w:t>은유</w:t>
            </w:r>
            <w:proofErr w:type="spellEnd"/>
            <w:r w:rsidRPr="007F3A70">
              <w:rPr>
                <w:rFonts w:eastAsia="Arial Unicode MS"/>
                <w:sz w:val="28"/>
                <w:szCs w:val="28"/>
                <w:lang w:val="uz-Latn-UZ"/>
              </w:rPr>
              <w:t xml:space="preserve">, </w:t>
            </w:r>
            <w:proofErr w:type="spellStart"/>
            <w:r w:rsidRPr="007F3A70">
              <w:rPr>
                <w:rFonts w:eastAsia="Malgun Gothic"/>
                <w:sz w:val="28"/>
                <w:szCs w:val="28"/>
                <w:lang w:val="uz-Latn-UZ"/>
              </w:rPr>
              <w:t>직유</w:t>
            </w:r>
            <w:proofErr w:type="spellEnd"/>
            <w:r w:rsidRPr="007F3A70">
              <w:rPr>
                <w:rFonts w:eastAsia="Arial Unicode MS"/>
                <w:sz w:val="28"/>
                <w:szCs w:val="28"/>
                <w:lang w:val="uz-Latn-UZ"/>
              </w:rPr>
              <w:t xml:space="preserve">, </w:t>
            </w:r>
            <w:proofErr w:type="spellStart"/>
            <w:r w:rsidRPr="007F3A70">
              <w:rPr>
                <w:rFonts w:eastAsia="Malgun Gothic"/>
                <w:sz w:val="28"/>
                <w:szCs w:val="28"/>
                <w:lang w:val="uz-Latn-UZ"/>
              </w:rPr>
              <w:t>대조</w:t>
            </w:r>
            <w:proofErr w:type="spellEnd"/>
            <w:r w:rsidRPr="007F3A70">
              <w:rPr>
                <w:rFonts w:eastAsia="Arial Unicode MS"/>
                <w:sz w:val="28"/>
                <w:szCs w:val="28"/>
                <w:lang w:val="uz-Latn-UZ"/>
              </w:rPr>
              <w:t xml:space="preserve"> </w:t>
            </w:r>
            <w:r w:rsidRPr="007F3A70">
              <w:rPr>
                <w:rFonts w:eastAsia="Malgun Gothic"/>
                <w:sz w:val="28"/>
                <w:szCs w:val="28"/>
                <w:lang w:val="uz-Latn-UZ"/>
              </w:rPr>
              <w:t>등</w:t>
            </w:r>
            <w:r w:rsidRPr="007F3A70">
              <w:rPr>
                <w:rFonts w:eastAsia="Arial Unicode MS"/>
                <w:sz w:val="28"/>
                <w:szCs w:val="28"/>
                <w:lang w:val="uz-Latn-UZ"/>
              </w:rPr>
              <w:t>)</w:t>
            </w:r>
          </w:p>
        </w:tc>
      </w:tr>
      <w:tr w:rsidR="00A436AA" w:rsidRPr="0011281E" w14:paraId="4468F906" w14:textId="77777777" w:rsidTr="00C4472B">
        <w:trPr>
          <w:trHeight w:val="349"/>
        </w:trPr>
        <w:tc>
          <w:tcPr>
            <w:tcW w:w="1039" w:type="dxa"/>
            <w:tcBorders>
              <w:top w:val="nil"/>
            </w:tcBorders>
          </w:tcPr>
          <w:p w14:paraId="2FB0CA67" w14:textId="77777777" w:rsidR="00A436AA" w:rsidRPr="007F3A70" w:rsidRDefault="00A436AA" w:rsidP="00C4472B">
            <w:pPr>
              <w:spacing w:line="276" w:lineRule="auto"/>
              <w:jc w:val="center"/>
              <w:rPr>
                <w:rFonts w:ascii="Times New Roman" w:hAnsi="Times New Roman" w:cs="Times New Roman"/>
                <w:sz w:val="28"/>
                <w:szCs w:val="28"/>
                <w:lang w:val="uz-Latn-UZ"/>
              </w:rPr>
            </w:pPr>
          </w:p>
        </w:tc>
        <w:tc>
          <w:tcPr>
            <w:tcW w:w="1503" w:type="dxa"/>
          </w:tcPr>
          <w:p w14:paraId="2C51AFD4" w14:textId="77777777" w:rsidR="00A436AA" w:rsidRPr="007F3A70" w:rsidRDefault="00A436AA" w:rsidP="00C4472B">
            <w:pPr>
              <w:pStyle w:val="TableParagraph"/>
              <w:spacing w:line="276" w:lineRule="auto"/>
              <w:ind w:left="105"/>
              <w:jc w:val="center"/>
              <w:rPr>
                <w:sz w:val="28"/>
                <w:szCs w:val="28"/>
                <w:lang w:val="uz-Latn-UZ"/>
              </w:rPr>
            </w:pPr>
            <w:r w:rsidRPr="007F3A70">
              <w:rPr>
                <w:sz w:val="28"/>
                <w:szCs w:val="28"/>
                <w:lang w:val="uz-Latn-UZ"/>
              </w:rPr>
              <w:t>7.2</w:t>
            </w:r>
          </w:p>
        </w:tc>
        <w:tc>
          <w:tcPr>
            <w:tcW w:w="6672" w:type="dxa"/>
          </w:tcPr>
          <w:p w14:paraId="54D32CC2" w14:textId="3362AE42" w:rsidR="00A436AA" w:rsidRPr="007F3A70" w:rsidRDefault="00936EF2" w:rsidP="00936EF2">
            <w:pPr>
              <w:pStyle w:val="TableParagraph"/>
              <w:spacing w:line="276" w:lineRule="auto"/>
              <w:rPr>
                <w:b/>
                <w:sz w:val="28"/>
                <w:szCs w:val="28"/>
                <w:lang w:val="uz-Latn-UZ"/>
              </w:rPr>
            </w:pPr>
            <w:r w:rsidRPr="007F3A70">
              <w:rPr>
                <w:sz w:val="28"/>
                <w:szCs w:val="28"/>
                <w:lang w:val="uz-Latn-UZ"/>
              </w:rPr>
              <w:t>Poeziya tahlili: g‘azal, ruboiy</w:t>
            </w:r>
          </w:p>
        </w:tc>
      </w:tr>
    </w:tbl>
    <w:bookmarkEnd w:id="0"/>
    <w:p w14:paraId="1D47147F" w14:textId="51F3F8F3" w:rsidR="00BA76A7" w:rsidRPr="00936EF2" w:rsidRDefault="00D4658F" w:rsidP="00936EF2">
      <w:pPr>
        <w:ind w:firstLine="708"/>
        <w:jc w:val="both"/>
        <w:rPr>
          <w:rFonts w:ascii="Times New Roman" w:hAnsi="Times New Roman" w:cs="Times New Roman"/>
          <w:bCs/>
          <w:i/>
          <w:sz w:val="24"/>
          <w:szCs w:val="24"/>
          <w:lang w:val="uz-Latn-UZ"/>
        </w:rPr>
      </w:pPr>
      <w:r w:rsidRPr="00936EF2">
        <w:rPr>
          <w:rFonts w:ascii="Times New Roman" w:hAnsi="Times New Roman" w:cs="Times New Roman"/>
          <w:b/>
          <w:i/>
          <w:sz w:val="24"/>
          <w:szCs w:val="24"/>
          <w:lang w:val="uz-Latn-UZ"/>
        </w:rPr>
        <w:t xml:space="preserve">Eslatma: </w:t>
      </w:r>
      <w:r w:rsidRPr="00936EF2">
        <w:rPr>
          <w:rFonts w:ascii="Times New Roman" w:hAnsi="Times New Roman" w:cs="Times New Roman"/>
          <w:bCs/>
          <w:i/>
          <w:sz w:val="24"/>
          <w:szCs w:val="24"/>
          <w:lang w:val="uz-Latn-UZ"/>
        </w:rPr>
        <w:t>Jadvalda birinchi ustun koreys tili mazmun sohasi kodi, ikkinchi ustun baholanadigan element kodi, uchinchi ustun esa attestatsiya testida tekshiriladigan aniq bilim elementini ifodalaydi.</w:t>
      </w:r>
    </w:p>
    <w:p w14:paraId="00F01203" w14:textId="6FA05938" w:rsidR="00BA76A7" w:rsidRPr="007F3A70" w:rsidRDefault="00D4658F" w:rsidP="00936EF2">
      <w:pPr>
        <w:pStyle w:val="a9"/>
        <w:numPr>
          <w:ilvl w:val="0"/>
          <w:numId w:val="2"/>
        </w:numPr>
        <w:tabs>
          <w:tab w:val="left" w:pos="993"/>
        </w:tabs>
        <w:ind w:left="0" w:firstLine="851"/>
        <w:jc w:val="both"/>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 xml:space="preserve"> Koreys tili fanidan bilimlarni baholash mezoni</w:t>
      </w:r>
    </w:p>
    <w:p w14:paraId="49138AD5" w14:textId="77777777" w:rsidR="00BA76A7" w:rsidRPr="00936EF2" w:rsidRDefault="00D4658F" w:rsidP="00936EF2">
      <w:pPr>
        <w:ind w:firstLine="708"/>
        <w:jc w:val="both"/>
        <w:rPr>
          <w:rFonts w:ascii="Times New Roman" w:eastAsiaTheme="minorHAnsi" w:hAnsi="Times New Roman" w:cs="Times New Roman"/>
          <w:kern w:val="2"/>
          <w:sz w:val="28"/>
          <w:szCs w:val="28"/>
          <w:lang w:val="uz-Latn-UZ" w:eastAsia="en-US"/>
          <w14:ligatures w14:val="standardContextual"/>
        </w:rPr>
      </w:pPr>
      <w:r w:rsidRPr="00936EF2">
        <w:rPr>
          <w:rFonts w:ascii="Times New Roman" w:eastAsiaTheme="minorHAnsi" w:hAnsi="Times New Roman" w:cs="Times New Roman"/>
          <w:kern w:val="2"/>
          <w:sz w:val="28"/>
          <w:szCs w:val="28"/>
          <w:lang w:val="uz-Latn-UZ" w:eastAsia="en-US"/>
          <w14:ligatures w14:val="standardContextual"/>
        </w:rPr>
        <w:t>Har bir test topshirig‘i quyidagi mezon asosida baholanadi:</w:t>
      </w:r>
    </w:p>
    <w:p w14:paraId="0DC1F379" w14:textId="4275649F" w:rsidR="00BA76A7" w:rsidRPr="007F3A70" w:rsidRDefault="00D4658F" w:rsidP="007F3A70">
      <w:pPr>
        <w:jc w:val="both"/>
        <w:rPr>
          <w:rFonts w:ascii="Times New Roman" w:eastAsiaTheme="minorHAnsi" w:hAnsi="Times New Roman" w:cs="Times New Roman"/>
          <w:kern w:val="2"/>
          <w:sz w:val="28"/>
          <w:szCs w:val="28"/>
          <w:lang w:val="uz-Latn-UZ" w:eastAsia="en-US"/>
          <w14:ligatures w14:val="standardContextual"/>
        </w:rPr>
      </w:pPr>
      <w:r w:rsidRPr="007F3A70">
        <w:rPr>
          <w:rFonts w:ascii="Times New Roman" w:eastAsiaTheme="minorHAnsi" w:hAnsi="Times New Roman" w:cs="Times New Roman"/>
          <w:kern w:val="2"/>
          <w:sz w:val="28"/>
          <w:szCs w:val="28"/>
          <w:lang w:val="uz-Latn-UZ" w:eastAsia="en-US"/>
          <w14:ligatures w14:val="standardContextual"/>
        </w:rPr>
        <w:t>To‘g‘ri javob: 2 ball</w:t>
      </w:r>
    </w:p>
    <w:p w14:paraId="64A61BE8" w14:textId="347F7D1D" w:rsidR="00BA76A7" w:rsidRPr="007F3A70" w:rsidRDefault="00D4658F" w:rsidP="007F3A70">
      <w:pPr>
        <w:jc w:val="both"/>
        <w:rPr>
          <w:rFonts w:ascii="Times New Roman" w:eastAsiaTheme="minorHAnsi" w:hAnsi="Times New Roman" w:cs="Times New Roman"/>
          <w:kern w:val="2"/>
          <w:sz w:val="28"/>
          <w:szCs w:val="28"/>
          <w:lang w:val="uz-Latn-UZ" w:eastAsia="en-US"/>
          <w14:ligatures w14:val="standardContextual"/>
        </w:rPr>
      </w:pPr>
      <w:r w:rsidRPr="007F3A70">
        <w:rPr>
          <w:rFonts w:ascii="Times New Roman" w:eastAsiaTheme="minorHAnsi" w:hAnsi="Times New Roman" w:cs="Times New Roman"/>
          <w:kern w:val="2"/>
          <w:sz w:val="28"/>
          <w:szCs w:val="28"/>
          <w:lang w:val="uz-Latn-UZ" w:eastAsia="en-US"/>
          <w14:ligatures w14:val="standardContextual"/>
        </w:rPr>
        <w:t>Noto‘g‘ri javob: 0 ball</w:t>
      </w:r>
    </w:p>
    <w:p w14:paraId="2009505A" w14:textId="47C077F5" w:rsidR="00BA76A7" w:rsidRPr="007F3A70" w:rsidRDefault="00D4658F" w:rsidP="00936EF2">
      <w:pPr>
        <w:pStyle w:val="a9"/>
        <w:numPr>
          <w:ilvl w:val="0"/>
          <w:numId w:val="2"/>
        </w:numPr>
        <w:tabs>
          <w:tab w:val="left" w:pos="993"/>
        </w:tabs>
        <w:ind w:left="0" w:firstLine="851"/>
        <w:jc w:val="both"/>
        <w:rPr>
          <w:rFonts w:ascii="Times New Roman" w:eastAsiaTheme="minorHAnsi" w:hAnsi="Times New Roman" w:cs="Times New Roman"/>
          <w:b/>
          <w:color w:val="244061" w:themeColor="accent1" w:themeShade="80"/>
          <w:kern w:val="2"/>
          <w:sz w:val="28"/>
          <w:szCs w:val="28"/>
          <w:lang w:val="uz-Latn-UZ" w:eastAsia="en-US"/>
          <w14:ligatures w14:val="standardContextual"/>
        </w:rPr>
      </w:pPr>
      <w:r w:rsidRPr="007F3A70">
        <w:rPr>
          <w:rFonts w:ascii="Times New Roman" w:eastAsiaTheme="minorHAnsi" w:hAnsi="Times New Roman" w:cs="Times New Roman"/>
          <w:b/>
          <w:color w:val="244061" w:themeColor="accent1" w:themeShade="80"/>
          <w:kern w:val="2"/>
          <w:sz w:val="28"/>
          <w:szCs w:val="28"/>
          <w:lang w:val="uz-Latn-UZ" w:eastAsia="en-US"/>
          <w14:ligatures w14:val="standardContextual"/>
        </w:rPr>
        <w:t xml:space="preserve"> Foydalanishga tavsiya etiladigan adabiyotlarro‘yxati:</w:t>
      </w:r>
    </w:p>
    <w:p w14:paraId="205C4ABD" w14:textId="39BAB253"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hint="eastAsia"/>
          <w:sz w:val="24"/>
          <w:szCs w:val="24"/>
          <w:lang w:val="uz-Latn-UZ"/>
        </w:rPr>
        <w:t>연세대학교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한국어학당</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연세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읽기</w:t>
      </w:r>
      <w:proofErr w:type="spellEnd"/>
      <w:r w:rsidRPr="007F3A70">
        <w:rPr>
          <w:rFonts w:ascii="Times New Roman" w:eastAsia="Arial Unicode MS" w:hAnsi="Times New Roman" w:cs="Times New Roman"/>
          <w:sz w:val="24"/>
          <w:szCs w:val="24"/>
          <w:lang w:val="uz-Latn-UZ"/>
        </w:rPr>
        <w:t xml:space="preserve"> 2.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연세대학교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대학출판회원</w:t>
      </w:r>
      <w:proofErr w:type="spellEnd"/>
      <w:r w:rsidRPr="007F3A70">
        <w:rPr>
          <w:rFonts w:ascii="Times New Roman" w:eastAsia="Arial Unicode MS" w:hAnsi="Times New Roman" w:cs="Times New Roman"/>
          <w:sz w:val="24"/>
          <w:szCs w:val="24"/>
          <w:lang w:val="uz-Latn-UZ"/>
        </w:rPr>
        <w:t xml:space="preserve">, 2015. </w:t>
      </w:r>
    </w:p>
    <w:p w14:paraId="0FABF76D" w14:textId="4EDD0FFB"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연세대학교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한국어학당</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연세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읽기</w:t>
      </w:r>
      <w:proofErr w:type="spellEnd"/>
      <w:r w:rsidRPr="007F3A70">
        <w:rPr>
          <w:rFonts w:ascii="Times New Roman" w:eastAsia="Arial Unicode MS" w:hAnsi="Times New Roman" w:cs="Times New Roman"/>
          <w:sz w:val="24"/>
          <w:szCs w:val="24"/>
          <w:lang w:val="uz-Latn-UZ"/>
        </w:rPr>
        <w:t xml:space="preserve"> 3.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연세대학교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대학출판회원</w:t>
      </w:r>
      <w:proofErr w:type="spellEnd"/>
      <w:r w:rsidRPr="007F3A70">
        <w:rPr>
          <w:rFonts w:ascii="Times New Roman" w:eastAsia="Arial Unicode MS" w:hAnsi="Times New Roman" w:cs="Times New Roman"/>
          <w:sz w:val="24"/>
          <w:szCs w:val="24"/>
          <w:lang w:val="uz-Latn-UZ"/>
        </w:rPr>
        <w:t xml:space="preserve">, 2015. </w:t>
      </w:r>
    </w:p>
    <w:p w14:paraId="533FBE01" w14:textId="71AA52F4"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고려</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문화</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센터</w:t>
      </w:r>
      <w:proofErr w:type="spellEnd"/>
      <w:r w:rsidRPr="007F3A70">
        <w:rPr>
          <w:rFonts w:ascii="Times New Roman" w:eastAsia="Arial Unicode MS" w:hAnsi="Times New Roman" w:cs="Times New Roman"/>
          <w:sz w:val="24"/>
          <w:szCs w:val="24"/>
          <w:lang w:val="uz-Latn-UZ"/>
        </w:rPr>
        <w:t xml:space="preserve">. Fun! Fun! Korean. </w:t>
      </w:r>
      <w:proofErr w:type="spellStart"/>
      <w:r w:rsidRPr="007F3A70">
        <w:rPr>
          <w:rFonts w:ascii="Malgun Gothic" w:eastAsia="Malgun Gothic" w:hAnsi="Malgun Gothic" w:cs="Malgun Gothic"/>
          <w:sz w:val="24"/>
          <w:szCs w:val="24"/>
          <w:lang w:val="uz-Latn-UZ"/>
        </w:rPr>
        <w:t>재미있는한국어</w:t>
      </w:r>
      <w:proofErr w:type="spellEnd"/>
      <w:r w:rsidRPr="007F3A70">
        <w:rPr>
          <w:rFonts w:ascii="Times New Roman" w:eastAsia="Arial Unicode MS" w:hAnsi="Times New Roman" w:cs="Times New Roman"/>
          <w:sz w:val="24"/>
          <w:szCs w:val="24"/>
          <w:lang w:val="uz-Latn-UZ"/>
        </w:rPr>
        <w:t xml:space="preserve"> 2.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교보문고</w:t>
      </w:r>
      <w:proofErr w:type="spellEnd"/>
      <w:r w:rsidRPr="007F3A70">
        <w:rPr>
          <w:rFonts w:ascii="Times New Roman" w:eastAsia="Arial Unicode MS" w:hAnsi="Times New Roman" w:cs="Times New Roman"/>
          <w:sz w:val="24"/>
          <w:szCs w:val="24"/>
          <w:lang w:val="uz-Latn-UZ"/>
        </w:rPr>
        <w:t xml:space="preserve">, 2010. </w:t>
      </w:r>
    </w:p>
    <w:p w14:paraId="4F69090D" w14:textId="659F47A0"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고려</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문화</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센터</w:t>
      </w:r>
      <w:proofErr w:type="spellEnd"/>
      <w:r w:rsidRPr="007F3A70">
        <w:rPr>
          <w:rFonts w:ascii="Times New Roman" w:eastAsia="Arial Unicode MS" w:hAnsi="Times New Roman" w:cs="Times New Roman"/>
          <w:sz w:val="24"/>
          <w:szCs w:val="24"/>
          <w:lang w:val="uz-Latn-UZ"/>
        </w:rPr>
        <w:t xml:space="preserve">. Fun! Fun! Korean. </w:t>
      </w:r>
      <w:proofErr w:type="spellStart"/>
      <w:r w:rsidRPr="007F3A70">
        <w:rPr>
          <w:rFonts w:ascii="Malgun Gothic" w:eastAsia="Malgun Gothic" w:hAnsi="Malgun Gothic" w:cs="Malgun Gothic"/>
          <w:sz w:val="24"/>
          <w:szCs w:val="24"/>
          <w:lang w:val="uz-Latn-UZ"/>
        </w:rPr>
        <w:t>재미있는한국어</w:t>
      </w:r>
      <w:proofErr w:type="spellEnd"/>
      <w:r w:rsidRPr="007F3A70">
        <w:rPr>
          <w:rFonts w:ascii="Times New Roman" w:eastAsia="Arial Unicode MS" w:hAnsi="Times New Roman" w:cs="Times New Roman"/>
          <w:sz w:val="24"/>
          <w:szCs w:val="24"/>
          <w:lang w:val="uz-Latn-UZ"/>
        </w:rPr>
        <w:t xml:space="preserve"> 3.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교보문고</w:t>
      </w:r>
      <w:proofErr w:type="spellEnd"/>
      <w:r w:rsidRPr="007F3A70">
        <w:rPr>
          <w:rFonts w:ascii="Times New Roman" w:eastAsia="Arial Unicode MS" w:hAnsi="Times New Roman" w:cs="Times New Roman"/>
          <w:sz w:val="24"/>
          <w:szCs w:val="24"/>
          <w:lang w:val="uz-Latn-UZ"/>
        </w:rPr>
        <w:t xml:space="preserve">, 2011. </w:t>
      </w:r>
    </w:p>
    <w:p w14:paraId="0B8D05A7" w14:textId="123FAFF9"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lastRenderedPageBreak/>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언어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교육원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2.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w:t>
      </w:r>
      <w:r w:rsidRPr="007F3A70">
        <w:rPr>
          <w:rFonts w:ascii="Malgun Gothic" w:eastAsia="Malgun Gothic" w:hAnsi="Malgun Gothic" w:cs="Malgun Gothic"/>
          <w:sz w:val="24"/>
          <w:szCs w:val="24"/>
          <w:lang w:val="uz-Latn-UZ"/>
        </w:rPr>
        <w:t>주</w:t>
      </w:r>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문진미디어</w:t>
      </w:r>
      <w:proofErr w:type="spellEnd"/>
      <w:r w:rsidRPr="007F3A70">
        <w:rPr>
          <w:rFonts w:ascii="Times New Roman" w:eastAsia="Arial Unicode MS" w:hAnsi="Times New Roman" w:cs="Times New Roman"/>
          <w:sz w:val="24"/>
          <w:szCs w:val="24"/>
          <w:lang w:val="uz-Latn-UZ"/>
        </w:rPr>
        <w:t xml:space="preserve">, 2014. </w:t>
      </w:r>
    </w:p>
    <w:p w14:paraId="3C1E878C" w14:textId="0043F3D7"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언어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교육원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2.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w:t>
      </w:r>
      <w:r w:rsidRPr="007F3A70">
        <w:rPr>
          <w:rFonts w:ascii="Malgun Gothic" w:eastAsia="Malgun Gothic" w:hAnsi="Malgun Gothic" w:cs="Malgun Gothic"/>
          <w:sz w:val="24"/>
          <w:szCs w:val="24"/>
          <w:lang w:val="uz-Latn-UZ"/>
        </w:rPr>
        <w:t>주</w:t>
      </w:r>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문진미디어</w:t>
      </w:r>
      <w:proofErr w:type="spellEnd"/>
      <w:r w:rsidRPr="007F3A70">
        <w:rPr>
          <w:rFonts w:ascii="Times New Roman" w:eastAsia="Arial Unicode MS" w:hAnsi="Times New Roman" w:cs="Times New Roman"/>
          <w:sz w:val="24"/>
          <w:szCs w:val="24"/>
          <w:lang w:val="uz-Latn-UZ"/>
        </w:rPr>
        <w:t>, 2014.</w:t>
      </w:r>
    </w:p>
    <w:p w14:paraId="7A42E251" w14:textId="7DF33F16"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문화가</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있는</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읽기</w:t>
      </w:r>
      <w:proofErr w:type="spellEnd"/>
      <w:r w:rsidRPr="007F3A70">
        <w:rPr>
          <w:rFonts w:ascii="Times New Roman" w:eastAsia="Arial Unicode MS" w:hAnsi="Times New Roman" w:cs="Times New Roman"/>
          <w:sz w:val="24"/>
          <w:szCs w:val="24"/>
          <w:lang w:val="uz-Latn-UZ"/>
        </w:rPr>
        <w:t xml:space="preserve"> 1.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상명대학교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국제언어문화교육원</w:t>
      </w:r>
      <w:proofErr w:type="spellEnd"/>
      <w:r w:rsidRPr="007F3A70">
        <w:rPr>
          <w:rFonts w:ascii="Times New Roman" w:eastAsia="Arial Unicode MS" w:hAnsi="Times New Roman" w:cs="Times New Roman"/>
          <w:sz w:val="24"/>
          <w:szCs w:val="24"/>
          <w:lang w:val="uz-Latn-UZ"/>
        </w:rPr>
        <w:t>, 2019.</w:t>
      </w:r>
    </w:p>
    <w:p w14:paraId="72F1432C" w14:textId="4533AC8C"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문화가</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있는</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읽기</w:t>
      </w:r>
      <w:proofErr w:type="spellEnd"/>
      <w:r w:rsidRPr="007F3A70">
        <w:rPr>
          <w:rFonts w:ascii="Times New Roman" w:eastAsia="Arial Unicode MS" w:hAnsi="Times New Roman" w:cs="Times New Roman"/>
          <w:sz w:val="24"/>
          <w:szCs w:val="24"/>
          <w:lang w:val="uz-Latn-UZ"/>
        </w:rPr>
        <w:t xml:space="preserve"> 1. – </w:t>
      </w:r>
      <w:proofErr w:type="spellStart"/>
      <w:r w:rsidRPr="007F3A70">
        <w:rPr>
          <w:rFonts w:ascii="Malgun Gothic" w:eastAsia="Malgun Gothic" w:hAnsi="Malgun Gothic" w:cs="Malgun Gothic"/>
          <w:sz w:val="24"/>
          <w:szCs w:val="24"/>
          <w:lang w:val="uz-Latn-UZ"/>
        </w:rPr>
        <w:t>서울</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상명대학교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국제언어문화교육원</w:t>
      </w:r>
      <w:proofErr w:type="spellEnd"/>
      <w:r w:rsidRPr="007F3A70">
        <w:rPr>
          <w:rFonts w:ascii="Times New Roman" w:eastAsia="Arial Unicode MS" w:hAnsi="Times New Roman" w:cs="Times New Roman"/>
          <w:sz w:val="24"/>
          <w:szCs w:val="24"/>
          <w:lang w:val="uz-Latn-UZ"/>
        </w:rPr>
        <w:t>, 2019.</w:t>
      </w:r>
    </w:p>
    <w:p w14:paraId="2CAAD1AB" w14:textId="0B8EE791" w:rsidR="00BA76A7" w:rsidRPr="007F3A70" w:rsidRDefault="00D4658F" w:rsidP="00936EF2">
      <w:pPr>
        <w:pStyle w:val="a9"/>
        <w:numPr>
          <w:ilvl w:val="0"/>
          <w:numId w:val="6"/>
        </w:numPr>
        <w:tabs>
          <w:tab w:val="left" w:pos="851"/>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국립국제</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교육원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능력</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시험</w:t>
      </w:r>
      <w:proofErr w:type="spellEnd"/>
      <w:r w:rsidRPr="007F3A70">
        <w:rPr>
          <w:rFonts w:ascii="Times New Roman" w:eastAsia="Arial Unicode MS" w:hAnsi="Times New Roman" w:cs="Times New Roman"/>
          <w:sz w:val="24"/>
          <w:szCs w:val="24"/>
          <w:lang w:val="uz-Latn-UZ"/>
        </w:rPr>
        <w:t xml:space="preserve"> Topik I, II.</w:t>
      </w:r>
    </w:p>
    <w:p w14:paraId="303A4924" w14:textId="64EC3D60" w:rsidR="00BA76A7" w:rsidRPr="007F3A70" w:rsidRDefault="00D4658F" w:rsidP="00936EF2">
      <w:pPr>
        <w:pStyle w:val="a9"/>
        <w:numPr>
          <w:ilvl w:val="0"/>
          <w:numId w:val="6"/>
        </w:numPr>
        <w:tabs>
          <w:tab w:val="left" w:pos="1134"/>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비타민</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비타민</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2.</w:t>
      </w:r>
    </w:p>
    <w:p w14:paraId="4714B083" w14:textId="6BA92125" w:rsidR="00BA76A7" w:rsidRPr="007F3A70" w:rsidRDefault="00D4658F" w:rsidP="00936EF2">
      <w:pPr>
        <w:pStyle w:val="a9"/>
        <w:numPr>
          <w:ilvl w:val="0"/>
          <w:numId w:val="6"/>
        </w:numPr>
        <w:tabs>
          <w:tab w:val="left" w:pos="1134"/>
        </w:tabs>
        <w:ind w:left="0" w:firstLine="567"/>
        <w:rPr>
          <w:rFonts w:ascii="Times New Roman" w:hAnsi="Times New Roman" w:cs="Times New Roman"/>
          <w:sz w:val="24"/>
          <w:szCs w:val="24"/>
          <w:lang w:val="uz-Latn-UZ"/>
        </w:rPr>
      </w:pPr>
      <w:proofErr w:type="spellStart"/>
      <w:r w:rsidRPr="007F3A70">
        <w:rPr>
          <w:rFonts w:ascii="Malgun Gothic" w:eastAsia="Malgun Gothic" w:hAnsi="Malgun Gothic" w:cs="Malgun Gothic"/>
          <w:sz w:val="24"/>
          <w:szCs w:val="24"/>
          <w:lang w:val="uz-Latn-UZ"/>
        </w:rPr>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언어</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교육원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서울대학교</w:t>
      </w:r>
      <w:proofErr w:type="spellEnd"/>
      <w:r w:rsidRPr="007F3A70">
        <w:rPr>
          <w:rFonts w:ascii="Times New Roman" w:eastAsia="Arial Unicode MS" w:hAnsi="Times New Roman" w:cs="Times New Roman"/>
          <w:sz w:val="24"/>
          <w:szCs w:val="24"/>
          <w:lang w:val="uz-Latn-UZ"/>
        </w:rPr>
        <w:t xml:space="preserve"> </w:t>
      </w:r>
      <w:proofErr w:type="spellStart"/>
      <w:r w:rsidRPr="007F3A70">
        <w:rPr>
          <w:rFonts w:ascii="Malgun Gothic" w:eastAsia="Malgun Gothic" w:hAnsi="Malgun Gothic" w:cs="Malgun Gothic"/>
          <w:sz w:val="24"/>
          <w:szCs w:val="24"/>
          <w:lang w:val="uz-Latn-UZ"/>
        </w:rPr>
        <w:t>한국어</w:t>
      </w:r>
      <w:proofErr w:type="spellEnd"/>
      <w:r w:rsidRPr="007F3A70">
        <w:rPr>
          <w:rFonts w:ascii="Times New Roman" w:eastAsia="Arial Unicode MS" w:hAnsi="Times New Roman" w:cs="Times New Roman"/>
          <w:sz w:val="24"/>
          <w:szCs w:val="24"/>
          <w:lang w:val="uz-Latn-UZ"/>
        </w:rPr>
        <w:t xml:space="preserve"> 2.</w:t>
      </w:r>
    </w:p>
    <w:sectPr w:rsidR="00BA76A7" w:rsidRPr="007F3A70" w:rsidSect="00FB2496">
      <w:pgSz w:w="11909" w:h="16834"/>
      <w:pgMar w:top="1440" w:right="1136"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A584E"/>
    <w:multiLevelType w:val="hybridMultilevel"/>
    <w:tmpl w:val="AE0C874C"/>
    <w:lvl w:ilvl="0" w:tplc="04190013">
      <w:start w:val="1"/>
      <w:numFmt w:val="upperRoman"/>
      <w:lvlText w:val="%1."/>
      <w:lvlJc w:val="right"/>
      <w:pPr>
        <w:ind w:left="1428" w:hanging="360"/>
      </w:pPr>
    </w:lvl>
    <w:lvl w:ilvl="1" w:tplc="EA5A2064">
      <w:numFmt w:val="bullet"/>
      <w:lvlText w:val="•"/>
      <w:lvlJc w:val="left"/>
      <w:pPr>
        <w:ind w:left="2148" w:hanging="360"/>
      </w:pPr>
      <w:rPr>
        <w:rFonts w:ascii="Times New Roman" w:eastAsiaTheme="minorHAnsi" w:hAnsi="Times New Roman" w:cs="Times New Roman"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495E4E34"/>
    <w:multiLevelType w:val="hybridMultilevel"/>
    <w:tmpl w:val="AB0A4F28"/>
    <w:lvl w:ilvl="0" w:tplc="BB1EE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3A435E"/>
    <w:multiLevelType w:val="hybridMultilevel"/>
    <w:tmpl w:val="3612A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DA268A"/>
    <w:multiLevelType w:val="hybridMultilevel"/>
    <w:tmpl w:val="6FAECF3A"/>
    <w:lvl w:ilvl="0" w:tplc="04190017">
      <w:start w:val="1"/>
      <w:numFmt w:val="low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71C15A5C"/>
    <w:multiLevelType w:val="hybridMultilevel"/>
    <w:tmpl w:val="B492E916"/>
    <w:lvl w:ilvl="0" w:tplc="B2C0F40A">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4676902"/>
    <w:multiLevelType w:val="hybridMultilevel"/>
    <w:tmpl w:val="5F34E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BF1FFF"/>
    <w:multiLevelType w:val="hybridMultilevel"/>
    <w:tmpl w:val="C31224CA"/>
    <w:lvl w:ilvl="0" w:tplc="4BF085BA">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98793884">
    <w:abstractNumId w:val="2"/>
  </w:num>
  <w:num w:numId="2" w16cid:durableId="233320144">
    <w:abstractNumId w:val="0"/>
  </w:num>
  <w:num w:numId="3" w16cid:durableId="1357267766">
    <w:abstractNumId w:val="6"/>
  </w:num>
  <w:num w:numId="4" w16cid:durableId="2039233087">
    <w:abstractNumId w:val="1"/>
  </w:num>
  <w:num w:numId="5" w16cid:durableId="485782982">
    <w:abstractNumId w:val="3"/>
  </w:num>
  <w:num w:numId="6" w16cid:durableId="72894768">
    <w:abstractNumId w:val="5"/>
  </w:num>
  <w:num w:numId="7" w16cid:durableId="9333181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6A7"/>
    <w:rsid w:val="00047151"/>
    <w:rsid w:val="0011281E"/>
    <w:rsid w:val="00626509"/>
    <w:rsid w:val="007E47C4"/>
    <w:rsid w:val="007F3A70"/>
    <w:rsid w:val="00936EF2"/>
    <w:rsid w:val="00A436AA"/>
    <w:rsid w:val="00A6305A"/>
    <w:rsid w:val="00B10EBC"/>
    <w:rsid w:val="00B367D9"/>
    <w:rsid w:val="00BA76A7"/>
    <w:rsid w:val="00BB5267"/>
    <w:rsid w:val="00D0633B"/>
    <w:rsid w:val="00D4658F"/>
    <w:rsid w:val="00FB2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7A9B9"/>
  <w15:docId w15:val="{469653FC-76FC-419D-BCA6-B79D670C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link w:val="a4"/>
    <w:uiPriority w:val="10"/>
    <w:qFormat/>
    <w:pPr>
      <w:keepNext/>
      <w:keepLines/>
      <w:spacing w:after="60"/>
    </w:pPr>
    <w:rPr>
      <w:sz w:val="52"/>
      <w:szCs w:val="52"/>
    </w:rPr>
  </w:style>
  <w:style w:type="paragraph" w:styleId="a5">
    <w:name w:val="Subtitle"/>
    <w:basedOn w:val="a"/>
    <w:next w:val="a"/>
    <w:pPr>
      <w:keepNext/>
      <w:keepLines/>
      <w:spacing w:after="320"/>
    </w:pPr>
    <w:rPr>
      <w:color w:val="666666"/>
      <w:sz w:val="30"/>
      <w:szCs w:val="30"/>
    </w:r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paragraph" w:styleId="a9">
    <w:name w:val="List Paragraph"/>
    <w:basedOn w:val="a"/>
    <w:uiPriority w:val="34"/>
    <w:qFormat/>
    <w:rsid w:val="00047151"/>
    <w:pPr>
      <w:ind w:left="720"/>
      <w:contextualSpacing/>
    </w:pPr>
  </w:style>
  <w:style w:type="table" w:styleId="aa">
    <w:name w:val="Table Grid"/>
    <w:basedOn w:val="a1"/>
    <w:uiPriority w:val="39"/>
    <w:rsid w:val="00FB2496"/>
    <w:pPr>
      <w:spacing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A6305A"/>
    <w:pPr>
      <w:widowControl w:val="0"/>
      <w:autoSpaceDE w:val="0"/>
      <w:autoSpaceDN w:val="0"/>
      <w:spacing w:line="240" w:lineRule="auto"/>
    </w:pPr>
    <w:rPr>
      <w:rFonts w:asciiTheme="minorHAnsi" w:eastAsiaTheme="minorEastAsia" w:hAnsiTheme="minorHAnsi" w:cstheme="minorBidi"/>
      <w:lang w:val="en-US" w:eastAsia="en-US"/>
    </w:rPr>
    <w:tblPr>
      <w:tblInd w:w="0" w:type="dxa"/>
      <w:tblCellMar>
        <w:top w:w="0" w:type="dxa"/>
        <w:left w:w="0" w:type="dxa"/>
        <w:bottom w:w="0" w:type="dxa"/>
        <w:right w:w="0" w:type="dxa"/>
      </w:tblCellMar>
    </w:tblPr>
  </w:style>
  <w:style w:type="table" w:customStyle="1" w:styleId="TableNormal0">
    <w:name w:val="Table Normal"/>
    <w:uiPriority w:val="2"/>
    <w:semiHidden/>
    <w:unhideWhenUsed/>
    <w:qFormat/>
    <w:rsid w:val="00A436AA"/>
    <w:pPr>
      <w:widowControl w:val="0"/>
      <w:autoSpaceDE w:val="0"/>
      <w:autoSpaceDN w:val="0"/>
      <w:spacing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436AA"/>
    <w:pPr>
      <w:widowControl w:val="0"/>
      <w:autoSpaceDE w:val="0"/>
      <w:autoSpaceDN w:val="0"/>
      <w:spacing w:line="240" w:lineRule="auto"/>
    </w:pPr>
    <w:rPr>
      <w:rFonts w:ascii="Times New Roman" w:eastAsia="Times New Roman" w:hAnsi="Times New Roman" w:cs="Times New Roman"/>
      <w:lang w:val="id" w:eastAsia="en-US"/>
    </w:rPr>
  </w:style>
  <w:style w:type="character" w:customStyle="1" w:styleId="a4">
    <w:name w:val="Заголовок Знак"/>
    <w:basedOn w:val="a0"/>
    <w:link w:val="a3"/>
    <w:uiPriority w:val="10"/>
    <w:rsid w:val="00A436AA"/>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64F1C3-90B4-40B6-8792-29A899E56D49}">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68</TotalTime>
  <Pages>6</Pages>
  <Words>1161</Words>
  <Characters>6619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Teacher</cp:lastModifiedBy>
  <cp:revision>7</cp:revision>
  <dcterms:created xsi:type="dcterms:W3CDTF">2025-08-08T03:35:00Z</dcterms:created>
  <dcterms:modified xsi:type="dcterms:W3CDTF">2025-08-27T13:04:00Z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223ecf0a-b80b-42bb-ab80-d78cc175447c</vt:lpwstr>
  </property>
</Properties>
</file>